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21"/>
        <w:gridCol w:w="5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KON TUM</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30/2019/QĐ-UBND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Kon Tum, ngày 31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ĐỊNH KỲ 05 NĂM (2020 - 2024) TRÊN ĐỊA BÀN TỈNH KON TUM</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KON TUM</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năm 2015;</w:t>
      </w:r>
    </w:p>
    <w:p>
      <w:pPr>
        <w:spacing w:after="120"/>
        <w:ind w:firstLine="720"/>
        <w:jc w:val="both"/>
        <w:rPr>
          <w:rFonts w:ascii="Arial" w:hAnsi="Arial" w:cs="Arial"/>
          <w:sz w:val="20"/>
          <w:szCs w:val="20"/>
        </w:rPr>
      </w:pPr>
      <w:r>
        <w:rPr>
          <w:rFonts w:ascii="Arial" w:hAnsi="Arial" w:cs="Arial"/>
          <w:i/>
          <w:iCs/>
          <w:sz w:val="20"/>
          <w:szCs w:val="20"/>
        </w:rPr>
        <w:t>Căn cứ Luật Đất đai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68/2019/NQ-HĐND ngày 30 tháng 12 năm 2019 của Hội đồng nhân dân tỉnh Kon Tum về việc thông qua bảng giá đất định kỳ 05 năm (2020 - 2024) trên địa bàn tỉnh Kon Tum;</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697/TTr-STNMT ngày 30 tháng 12 năm 2019,</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bảng giá đất định kỳ 05 năm (2020 - 2024) trên địa bàn tỉnh Kon Tum, gồm 10 bảng giá sau:</w:t>
      </w:r>
      <w:bookmarkEnd w:id="3"/>
    </w:p>
    <w:p>
      <w:pPr>
        <w:spacing w:after="120"/>
        <w:ind w:firstLine="720"/>
        <w:jc w:val="both"/>
        <w:rPr>
          <w:rFonts w:ascii="Arial" w:hAnsi="Arial" w:cs="Arial"/>
          <w:sz w:val="20"/>
          <w:szCs w:val="20"/>
        </w:rPr>
      </w:pPr>
      <w:r>
        <w:rPr>
          <w:rFonts w:ascii="Arial" w:hAnsi="Arial" w:cs="Arial"/>
          <w:sz w:val="20"/>
          <w:szCs w:val="20"/>
        </w:rPr>
        <w:t>1. Bảng giá đất trồng cây hàng năm gồm:</w:t>
      </w:r>
    </w:p>
    <w:p>
      <w:pPr>
        <w:spacing w:after="120"/>
        <w:ind w:firstLine="720"/>
        <w:jc w:val="both"/>
        <w:rPr>
          <w:rFonts w:ascii="Arial" w:hAnsi="Arial" w:cs="Arial"/>
          <w:sz w:val="20"/>
          <w:szCs w:val="20"/>
        </w:rPr>
      </w:pPr>
      <w:r>
        <w:rPr>
          <w:rFonts w:ascii="Arial" w:hAnsi="Arial" w:cs="Arial"/>
          <w:sz w:val="20"/>
          <w:szCs w:val="20"/>
        </w:rPr>
        <w:t>a) Bảng giá đất trồng lúa;</w:t>
      </w:r>
    </w:p>
    <w:p>
      <w:pPr>
        <w:spacing w:after="120"/>
        <w:ind w:firstLine="720"/>
        <w:jc w:val="both"/>
        <w:rPr>
          <w:rFonts w:ascii="Arial" w:hAnsi="Arial" w:cs="Arial"/>
          <w:sz w:val="20"/>
          <w:szCs w:val="20"/>
        </w:rPr>
      </w:pPr>
      <w:r>
        <w:rPr>
          <w:rFonts w:ascii="Arial" w:hAnsi="Arial" w:cs="Arial"/>
          <w:sz w:val="20"/>
          <w:szCs w:val="20"/>
        </w:rPr>
        <w:t>b) Bảng giá đất trồng cây hàng năm khác;</w:t>
      </w:r>
    </w:p>
    <w:p>
      <w:pPr>
        <w:spacing w:after="120"/>
        <w:ind w:firstLine="720"/>
        <w:jc w:val="both"/>
        <w:rPr>
          <w:rFonts w:ascii="Arial" w:hAnsi="Arial" w:cs="Arial"/>
          <w:sz w:val="20"/>
          <w:szCs w:val="20"/>
        </w:rPr>
      </w:pPr>
      <w:r>
        <w:rPr>
          <w:rFonts w:ascii="Arial" w:hAnsi="Arial" w:cs="Arial"/>
          <w:sz w:val="20"/>
          <w:szCs w:val="20"/>
        </w:rPr>
        <w:t>2. Bảng giá đất trồng cây lâu năm;</w:t>
      </w:r>
    </w:p>
    <w:p>
      <w:pPr>
        <w:spacing w:after="120"/>
        <w:ind w:firstLine="720"/>
        <w:jc w:val="both"/>
        <w:rPr>
          <w:rFonts w:ascii="Arial" w:hAnsi="Arial" w:cs="Arial"/>
          <w:sz w:val="20"/>
          <w:szCs w:val="20"/>
        </w:rPr>
      </w:pPr>
      <w:r>
        <w:rPr>
          <w:rFonts w:ascii="Arial" w:hAnsi="Arial" w:cs="Arial"/>
          <w:sz w:val="20"/>
          <w:szCs w:val="20"/>
        </w:rPr>
        <w:t>3. Bảng giá đất rừng sản xuất;</w:t>
      </w:r>
    </w:p>
    <w:p>
      <w:pPr>
        <w:spacing w:after="120"/>
        <w:ind w:firstLine="720"/>
        <w:jc w:val="both"/>
        <w:rPr>
          <w:rFonts w:ascii="Arial" w:hAnsi="Arial" w:cs="Arial"/>
          <w:sz w:val="20"/>
          <w:szCs w:val="20"/>
        </w:rPr>
      </w:pPr>
      <w:r>
        <w:rPr>
          <w:rFonts w:ascii="Arial" w:hAnsi="Arial" w:cs="Arial"/>
          <w:sz w:val="20"/>
          <w:szCs w:val="20"/>
        </w:rPr>
        <w:t>4. Bảng giá đất nuôi trồng thủy sản;</w:t>
      </w:r>
    </w:p>
    <w:p>
      <w:pPr>
        <w:spacing w:after="120"/>
        <w:ind w:firstLine="720"/>
        <w:jc w:val="both"/>
        <w:rPr>
          <w:rFonts w:ascii="Arial" w:hAnsi="Arial" w:cs="Arial"/>
          <w:sz w:val="20"/>
          <w:szCs w:val="20"/>
        </w:rPr>
      </w:pPr>
      <w:r>
        <w:rPr>
          <w:rFonts w:ascii="Arial" w:hAnsi="Arial" w:cs="Arial"/>
          <w:sz w:val="20"/>
          <w:szCs w:val="20"/>
        </w:rPr>
        <w:t>5. Bảng giá đất ở tại nông thôn;</w:t>
      </w:r>
    </w:p>
    <w:p>
      <w:pPr>
        <w:spacing w:after="120"/>
        <w:ind w:firstLine="720"/>
        <w:jc w:val="both"/>
        <w:rPr>
          <w:rFonts w:ascii="Arial" w:hAnsi="Arial" w:cs="Arial"/>
          <w:sz w:val="20"/>
          <w:szCs w:val="20"/>
        </w:rPr>
      </w:pPr>
      <w:r>
        <w:rPr>
          <w:rFonts w:ascii="Arial" w:hAnsi="Arial" w:cs="Arial"/>
          <w:sz w:val="20"/>
          <w:szCs w:val="20"/>
        </w:rPr>
        <w:t>6. Bảng giá đất thương mại, dịch vụ tại nông thôn;</w:t>
      </w:r>
    </w:p>
    <w:p>
      <w:pPr>
        <w:spacing w:after="120"/>
        <w:ind w:firstLine="720"/>
        <w:jc w:val="both"/>
        <w:rPr>
          <w:rFonts w:ascii="Arial" w:hAnsi="Arial" w:cs="Arial"/>
          <w:sz w:val="20"/>
          <w:szCs w:val="20"/>
        </w:rPr>
      </w:pPr>
      <w:r>
        <w:rPr>
          <w:rFonts w:ascii="Arial" w:hAnsi="Arial" w:cs="Arial"/>
          <w:sz w:val="20"/>
          <w:szCs w:val="20"/>
        </w:rPr>
        <w:t>7. Bảng giá đất sản xuất, kinh doanh phi nông nghiệp không phải là đất thương mại dịch vụ tại nông thôn;</w:t>
      </w:r>
    </w:p>
    <w:p>
      <w:pPr>
        <w:spacing w:after="120"/>
        <w:ind w:firstLine="720"/>
        <w:jc w:val="both"/>
        <w:rPr>
          <w:rFonts w:ascii="Arial" w:hAnsi="Arial" w:cs="Arial"/>
          <w:sz w:val="20"/>
          <w:szCs w:val="20"/>
        </w:rPr>
      </w:pPr>
      <w:r>
        <w:rPr>
          <w:rFonts w:ascii="Arial" w:hAnsi="Arial" w:cs="Arial"/>
          <w:sz w:val="20"/>
          <w:szCs w:val="20"/>
        </w:rPr>
        <w:t>8. Bảng giá đất ở tại</w:t>
      </w:r>
      <w:bookmarkStart w:id="23" w:name="_GoBack"/>
      <w:bookmarkEnd w:id="23"/>
      <w:r>
        <w:rPr>
          <w:rFonts w:ascii="Arial" w:hAnsi="Arial" w:cs="Arial"/>
          <w:sz w:val="20"/>
          <w:szCs w:val="20"/>
        </w:rPr>
        <w:t xml:space="preserve"> đô thị;</w:t>
      </w:r>
    </w:p>
    <w:p>
      <w:pPr>
        <w:spacing w:after="120"/>
        <w:ind w:firstLine="720"/>
        <w:jc w:val="both"/>
        <w:rPr>
          <w:rFonts w:ascii="Arial" w:hAnsi="Arial" w:cs="Arial"/>
          <w:sz w:val="20"/>
          <w:szCs w:val="20"/>
        </w:rPr>
      </w:pPr>
      <w:r>
        <w:rPr>
          <w:rFonts w:ascii="Arial" w:hAnsi="Arial" w:cs="Arial"/>
          <w:sz w:val="20"/>
          <w:szCs w:val="20"/>
        </w:rPr>
        <w:t>9. Bảng giá đất thương mại, dịch vụ tại đô thị</w:t>
      </w:r>
    </w:p>
    <w:p>
      <w:pPr>
        <w:spacing w:after="120"/>
        <w:ind w:firstLine="720"/>
        <w:jc w:val="both"/>
        <w:rPr>
          <w:rFonts w:ascii="Arial" w:hAnsi="Arial" w:cs="Arial"/>
          <w:sz w:val="20"/>
          <w:szCs w:val="20"/>
        </w:rPr>
      </w:pPr>
      <w:r>
        <w:rPr>
          <w:rFonts w:ascii="Arial" w:hAnsi="Arial" w:cs="Arial"/>
          <w:sz w:val="20"/>
          <w:szCs w:val="20"/>
        </w:rPr>
        <w:t>10. Bảng giá đất sản xuất, kinh doanh phi nông nghiệp không phải là đất thương mại dịch vụ tại đô thị;</w:t>
      </w:r>
    </w:p>
    <w:p>
      <w:pPr>
        <w:jc w:val="center"/>
        <w:rPr>
          <w:rFonts w:ascii="Arial" w:hAnsi="Arial" w:cs="Arial"/>
          <w:i/>
          <w:iCs/>
          <w:sz w:val="20"/>
          <w:szCs w:val="20"/>
        </w:rPr>
      </w:pPr>
      <w:r>
        <w:rPr>
          <w:rFonts w:ascii="Arial" w:hAnsi="Arial" w:cs="Arial"/>
          <w:i/>
          <w:iCs/>
          <w:sz w:val="20"/>
          <w:szCs w:val="20"/>
        </w:rPr>
        <w:t>(chi tiết có bảng giá đất kèm theo)</w:t>
      </w:r>
    </w:p>
    <w:p>
      <w:pPr>
        <w:jc w:val="center"/>
        <w:rPr>
          <w:rFonts w:ascii="Arial" w:hAnsi="Arial" w:cs="Arial"/>
          <w:sz w:val="20"/>
          <w:szCs w:val="20"/>
        </w:rPr>
      </w:pPr>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Bảng giá đất quy định tại Điều 1 Quyết định này được sử dụng để làm căn cứ:</w:t>
      </w:r>
      <w:bookmarkEnd w:id="5"/>
    </w:p>
    <w:p>
      <w:pPr>
        <w:spacing w:after="120"/>
        <w:ind w:firstLine="720"/>
        <w:jc w:val="both"/>
        <w:rPr>
          <w:rFonts w:ascii="Arial" w:hAnsi="Arial" w:cs="Arial"/>
          <w:sz w:val="20"/>
          <w:szCs w:val="20"/>
        </w:rPr>
      </w:pPr>
      <w:r>
        <w:rPr>
          <w:rFonts w:ascii="Arial" w:hAnsi="Arial" w:cs="Arial"/>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2. Tính thuế sử dụng đất;</w:t>
      </w:r>
    </w:p>
    <w:p>
      <w:pPr>
        <w:spacing w:after="120"/>
        <w:ind w:firstLine="720"/>
        <w:jc w:val="both"/>
        <w:rPr>
          <w:rFonts w:ascii="Arial" w:hAnsi="Arial" w:cs="Arial"/>
          <w:sz w:val="20"/>
          <w:szCs w:val="20"/>
        </w:rPr>
      </w:pPr>
      <w:r>
        <w:rPr>
          <w:rFonts w:ascii="Arial" w:hAnsi="Arial" w:cs="Arial"/>
          <w:sz w:val="20"/>
          <w:szCs w:val="20"/>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Chánh Văn phòng Ủy ban nhân dân tỉnh; Giám đốc các Sở: Tài nguyên và Môi trường, Tài chính, Xây dựng, Nông nghiệp và Phát triển nông thôn, Cục trưởng Cục Thuế tỉnh; Chủ tịch Ủy ban nhân dân các huyện, thành phố và Thủ trưởng các cơ quan, đơn vị có liên quan chịu trách nhiệm thi hành quyết định này.</w:t>
      </w:r>
      <w:bookmarkEnd w:id="7"/>
    </w:p>
    <w:p>
      <w:pPr>
        <w:ind w:firstLine="720"/>
        <w:jc w:val="both"/>
        <w:rPr>
          <w:rFonts w:ascii="Arial" w:hAnsi="Arial" w:cs="Arial"/>
          <w:sz w:val="20"/>
          <w:szCs w:val="20"/>
        </w:rPr>
      </w:pPr>
      <w:r>
        <w:rPr>
          <w:rFonts w:ascii="Arial" w:hAnsi="Arial" w:cs="Arial"/>
          <w:sz w:val="20"/>
          <w:szCs w:val="20"/>
        </w:rPr>
        <w:t>Quyết định này có hiệu lực thi hành kể từ ngày 01 tháng 01 năm 2020./.</w:t>
      </w:r>
    </w:p>
    <w:p>
      <w:pPr>
        <w:rPr>
          <w:rFonts w:ascii="Arial" w:hAnsi="Arial" w:cs="Arial"/>
          <w:sz w:val="20"/>
          <w:szCs w:val="20"/>
        </w:rPr>
      </w:pPr>
      <w:r>
        <w:rPr>
          <w:rFonts w:ascii="Arial" w:hAnsi="Arial" w:cs="Arial"/>
          <w:sz w:val="20"/>
          <w:szCs w:val="20"/>
        </w:rPr>
        <w:t>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74"/>
        <w:gridCol w:w="4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Văn phòng Chính phủ;</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rPr>
              <w:br w:type="textWrapping"/>
            </w:r>
            <w:r>
              <w:rPr>
                <w:rFonts w:ascii="Arial" w:hAnsi="Arial" w:cs="Arial"/>
                <w:sz w:val="20"/>
                <w:szCs w:val="20"/>
              </w:rPr>
              <w:t xml:space="preserve">- Bộ Tư pháp </w:t>
            </w:r>
            <w:r>
              <w:rPr>
                <w:rFonts w:ascii="Arial" w:hAnsi="Arial" w:cs="Arial"/>
                <w:i/>
                <w:iCs/>
                <w:sz w:val="20"/>
                <w:szCs w:val="20"/>
              </w:rPr>
              <w:t>(Cục Kiểm tra VBQPPL)</w:t>
            </w:r>
            <w:r>
              <w:rPr>
                <w:rFonts w:ascii="Arial" w:hAnsi="Arial" w:cs="Arial"/>
                <w:sz w:val="20"/>
                <w:szCs w:val="20"/>
              </w:rPr>
              <w:t>;</w:t>
            </w:r>
            <w:r>
              <w:rPr>
                <w:rFonts w:ascii="Arial" w:hAnsi="Arial" w:cs="Arial"/>
                <w:sz w:val="20"/>
                <w:szCs w:val="20"/>
              </w:rPr>
              <w:br w:type="textWrapping"/>
            </w:r>
            <w:r>
              <w:rPr>
                <w:rFonts w:ascii="Arial" w:hAnsi="Arial" w:cs="Arial"/>
                <w:sz w:val="20"/>
                <w:szCs w:val="20"/>
              </w:rPr>
              <w:t>- Thường trực Tỉnh ủy;</w:t>
            </w:r>
            <w:r>
              <w:rPr>
                <w:rFonts w:ascii="Arial" w:hAnsi="Arial" w:cs="Arial"/>
                <w:sz w:val="20"/>
                <w:szCs w:val="20"/>
              </w:rPr>
              <w:br w:type="textWrapping"/>
            </w:r>
            <w:r>
              <w:rPr>
                <w:rFonts w:ascii="Arial" w:hAnsi="Arial" w:cs="Arial"/>
                <w:sz w:val="20"/>
                <w:szCs w:val="20"/>
              </w:rPr>
              <w:t>- Thường trực HĐND tỉnh;</w:t>
            </w:r>
            <w:r>
              <w:rPr>
                <w:rFonts w:ascii="Arial" w:hAnsi="Arial" w:cs="Arial"/>
                <w:sz w:val="20"/>
                <w:szCs w:val="20"/>
              </w:rPr>
              <w:br w:type="textWrapping"/>
            </w:r>
            <w:r>
              <w:rPr>
                <w:rFonts w:ascii="Arial" w:hAnsi="Arial" w:cs="Arial"/>
                <w:sz w:val="20"/>
                <w:szCs w:val="20"/>
              </w:rPr>
              <w:t>- Đoàn Đại biểu Quốc hội tỉnh;</w:t>
            </w:r>
            <w:r>
              <w:rPr>
                <w:rFonts w:ascii="Arial" w:hAnsi="Arial" w:cs="Arial"/>
                <w:sz w:val="20"/>
                <w:szCs w:val="20"/>
              </w:rPr>
              <w:br w:type="textWrapping"/>
            </w:r>
            <w:r>
              <w:rPr>
                <w:rFonts w:ascii="Arial" w:hAnsi="Arial" w:cs="Arial"/>
                <w:sz w:val="20"/>
                <w:szCs w:val="20"/>
              </w:rPr>
              <w:t>- Ủy ban MTTQ Việt Nam tỉnh;</w:t>
            </w:r>
            <w:r>
              <w:rPr>
                <w:rFonts w:ascii="Arial" w:hAnsi="Arial" w:cs="Arial"/>
                <w:sz w:val="20"/>
                <w:szCs w:val="20"/>
              </w:rPr>
              <w:br w:type="textWrapping"/>
            </w:r>
            <w:r>
              <w:rPr>
                <w:rFonts w:ascii="Arial" w:hAnsi="Arial" w:cs="Arial"/>
                <w:sz w:val="20"/>
                <w:szCs w:val="20"/>
              </w:rPr>
              <w:t>- Các Ban HĐND tỉnh;</w:t>
            </w:r>
            <w:r>
              <w:rPr>
                <w:rFonts w:ascii="Arial" w:hAnsi="Arial" w:cs="Arial"/>
                <w:sz w:val="20"/>
                <w:szCs w:val="20"/>
              </w:rPr>
              <w:br w:type="textWrapping"/>
            </w:r>
            <w:r>
              <w:rPr>
                <w:rFonts w:ascii="Arial" w:hAnsi="Arial" w:cs="Arial"/>
                <w:sz w:val="20"/>
                <w:szCs w:val="20"/>
              </w:rPr>
              <w:t>- Các Sở, ban ngành, đoàn thể của tỉnh;</w:t>
            </w:r>
            <w:r>
              <w:rPr>
                <w:rFonts w:ascii="Arial" w:hAnsi="Arial" w:cs="Arial"/>
                <w:sz w:val="20"/>
                <w:szCs w:val="20"/>
              </w:rPr>
              <w:br w:type="textWrapping"/>
            </w:r>
            <w:r>
              <w:rPr>
                <w:rFonts w:ascii="Arial" w:hAnsi="Arial" w:cs="Arial"/>
                <w:sz w:val="20"/>
                <w:szCs w:val="20"/>
              </w:rPr>
              <w:t>- Thường trực HĐND các huyện, thành phố Kon Tum;</w:t>
            </w:r>
            <w:r>
              <w:rPr>
                <w:rFonts w:ascii="Arial" w:hAnsi="Arial" w:cs="Arial"/>
                <w:sz w:val="20"/>
                <w:szCs w:val="20"/>
              </w:rPr>
              <w:br w:type="textWrapping"/>
            </w:r>
            <w:r>
              <w:rPr>
                <w:rFonts w:ascii="Arial" w:hAnsi="Arial" w:cs="Arial"/>
                <w:sz w:val="20"/>
                <w:szCs w:val="20"/>
              </w:rPr>
              <w:t>- UBND các huyện, thành phố Kon Tum;</w:t>
            </w:r>
            <w:r>
              <w:rPr>
                <w:rFonts w:ascii="Arial" w:hAnsi="Arial" w:cs="Arial"/>
                <w:sz w:val="20"/>
                <w:szCs w:val="20"/>
              </w:rPr>
              <w:br w:type="textWrapping"/>
            </w:r>
            <w:r>
              <w:rPr>
                <w:rFonts w:ascii="Arial" w:hAnsi="Arial" w:cs="Arial"/>
                <w:sz w:val="20"/>
                <w:szCs w:val="20"/>
              </w:rPr>
              <w:t>- Văn phòng HĐND tỉnh;</w:t>
            </w:r>
            <w:r>
              <w:rPr>
                <w:rFonts w:ascii="Arial" w:hAnsi="Arial" w:cs="Arial"/>
                <w:sz w:val="20"/>
                <w:szCs w:val="20"/>
              </w:rPr>
              <w:br w:type="textWrapping"/>
            </w:r>
            <w:r>
              <w:rPr>
                <w:rFonts w:ascii="Arial" w:hAnsi="Arial" w:cs="Arial"/>
                <w:sz w:val="20"/>
                <w:szCs w:val="20"/>
              </w:rPr>
              <w:t>- Văn phòng Đoàn ĐB Quốc hội tỉnh;</w:t>
            </w:r>
            <w:r>
              <w:rPr>
                <w:rFonts w:ascii="Arial" w:hAnsi="Arial" w:cs="Arial"/>
                <w:sz w:val="20"/>
                <w:szCs w:val="20"/>
              </w:rPr>
              <w:br w:type="textWrapping"/>
            </w:r>
            <w:r>
              <w:rPr>
                <w:rFonts w:ascii="Arial" w:hAnsi="Arial" w:cs="Arial"/>
                <w:sz w:val="20"/>
                <w:szCs w:val="20"/>
              </w:rPr>
              <w:t>- Văn phòng UBND tỉnh;</w:t>
            </w:r>
            <w:r>
              <w:rPr>
                <w:rFonts w:ascii="Arial" w:hAnsi="Arial" w:cs="Arial"/>
                <w:sz w:val="20"/>
                <w:szCs w:val="20"/>
              </w:rPr>
              <w:br w:type="textWrapping"/>
            </w:r>
            <w:r>
              <w:rPr>
                <w:rFonts w:ascii="Arial" w:hAnsi="Arial" w:cs="Arial"/>
                <w:sz w:val="20"/>
                <w:szCs w:val="20"/>
              </w:rPr>
              <w:t>- Chi cục VT- Lưu trữ tỉnh;</w:t>
            </w:r>
            <w:r>
              <w:rPr>
                <w:rFonts w:ascii="Arial" w:hAnsi="Arial" w:cs="Arial"/>
                <w:sz w:val="20"/>
                <w:szCs w:val="20"/>
              </w:rPr>
              <w:br w:type="textWrapping"/>
            </w:r>
            <w:r>
              <w:rPr>
                <w:rFonts w:ascii="Arial" w:hAnsi="Arial" w:cs="Arial"/>
                <w:sz w:val="20"/>
                <w:szCs w:val="20"/>
              </w:rPr>
              <w:t>- Công báo tỉnh;</w:t>
            </w:r>
            <w:r>
              <w:rPr>
                <w:rFonts w:ascii="Arial" w:hAnsi="Arial" w:cs="Arial"/>
                <w:sz w:val="20"/>
                <w:szCs w:val="20"/>
              </w:rPr>
              <w:br w:type="textWrapping"/>
            </w:r>
            <w:r>
              <w:rPr>
                <w:rFonts w:ascii="Arial" w:hAnsi="Arial" w:cs="Arial"/>
                <w:sz w:val="20"/>
                <w:szCs w:val="20"/>
              </w:rPr>
              <w:t>- Cổng Thông tin điện tử tỉnh;</w:t>
            </w:r>
            <w:r>
              <w:rPr>
                <w:rFonts w:ascii="Arial" w:hAnsi="Arial" w:cs="Arial"/>
                <w:sz w:val="20"/>
                <w:szCs w:val="20"/>
              </w:rPr>
              <w:br w:type="textWrapping"/>
            </w:r>
            <w:r>
              <w:rPr>
                <w:rFonts w:ascii="Arial" w:hAnsi="Arial" w:cs="Arial"/>
                <w:sz w:val="20"/>
                <w:szCs w:val="20"/>
              </w:rPr>
              <w:t>- Báo Kon Tum;</w:t>
            </w:r>
            <w:r>
              <w:rPr>
                <w:rFonts w:ascii="Arial" w:hAnsi="Arial" w:cs="Arial"/>
                <w:sz w:val="20"/>
                <w:szCs w:val="20"/>
              </w:rPr>
              <w:br w:type="textWrapping"/>
            </w:r>
            <w:r>
              <w:rPr>
                <w:rFonts w:ascii="Arial" w:hAnsi="Arial" w:cs="Arial"/>
                <w:sz w:val="20"/>
                <w:szCs w:val="20"/>
              </w:rPr>
              <w:t>- Đài PT-TH tỉnh;</w:t>
            </w:r>
            <w:r>
              <w:rPr>
                <w:rFonts w:ascii="Arial" w:hAnsi="Arial" w:cs="Arial"/>
                <w:sz w:val="20"/>
                <w:szCs w:val="20"/>
              </w:rPr>
              <w:br w:type="textWrapping"/>
            </w:r>
            <w:r>
              <w:rPr>
                <w:rFonts w:ascii="Arial" w:hAnsi="Arial" w:cs="Arial"/>
                <w:sz w:val="20"/>
                <w:szCs w:val="20"/>
              </w:rPr>
              <w:t>- Lưu: VT, NNTN.</w:t>
            </w:r>
          </w:p>
        </w:tc>
        <w:tc>
          <w:tcPr>
            <w:tcW w:w="492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Văn Hòa</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8" w:name="chuong_pl_1"/>
      <w:r>
        <w:rPr>
          <w:rFonts w:ascii="Arial" w:hAnsi="Arial" w:cs="Arial"/>
          <w:b/>
          <w:bCs/>
          <w:sz w:val="20"/>
          <w:szCs w:val="20"/>
        </w:rPr>
        <w:t>BẢNG GIÁ ĐẤT Ở TẠI ĐÔ THỊ; GIÁ ĐẤT THƯƠNG MẠI, DỊCH VỤ TẠI ĐÔ THỊ VÀ GIÁ ĐẤT SẢN XUẤT KINH DOANH PHI NÔNG NGHIỆP KHÔNG PHẢI LÀ ĐẤT THƯƠNG MẠI, DỊCH VỤ TẠI ĐÔ THỊ</w:t>
      </w:r>
      <w:bookmarkEnd w:id="8"/>
    </w:p>
    <w:p>
      <w:pPr>
        <w:jc w:val="center"/>
        <w:rPr>
          <w:rFonts w:ascii="Arial" w:hAnsi="Arial" w:cs="Arial"/>
          <w:sz w:val="20"/>
          <w:szCs w:val="20"/>
        </w:rPr>
      </w:pPr>
      <w:r>
        <w:rPr>
          <w:rFonts w:ascii="Arial" w:hAnsi="Arial" w:cs="Arial"/>
          <w:i/>
          <w:iCs/>
          <w:sz w:val="20"/>
          <w:szCs w:val="20"/>
        </w:rPr>
        <w:t>(Kèm theo Quyết định số 30/2019/QĐ-UBND ngày 31/12/2019 của Ủy ban nhân dân tỉnh Kon Tum)</w:t>
      </w:r>
    </w:p>
    <w:p>
      <w:pPr>
        <w:rPr>
          <w:rFonts w:ascii="Arial" w:hAnsi="Arial" w:cs="Arial"/>
          <w:sz w:val="20"/>
          <w:szCs w:val="20"/>
        </w:rPr>
      </w:pPr>
      <w:bookmarkStart w:id="9" w:name="muc_1"/>
      <w:r>
        <w:rPr>
          <w:rFonts w:ascii="Arial" w:hAnsi="Arial" w:cs="Arial"/>
          <w:b/>
          <w:bCs/>
          <w:sz w:val="20"/>
          <w:szCs w:val="20"/>
        </w:rPr>
        <w:t>I. THÀNH PHỐ KON TUM:</w:t>
      </w:r>
      <w:bookmarkEnd w:id="9"/>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Bặc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 Ngô Đức Kế</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 - Nguyễn Lương Bằng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 Suối Ha Nor</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Hồng Bàng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Lương Bằng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Bảy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Trung tâm bảo trợ xã hội tỉnh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Bình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Bình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Tử Bình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 Bó</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Sa đến đường Trường Sa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Kế Bính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 Bồn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Thái Bưởi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Đàm Quang Trung đến đường Dương Bạch Mai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Quang Bửu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Siu Blêh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Hoàng Diệu - đường Bờ kè</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Cái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Đào Đình Luyện đến đường Nguyễn Thị Cương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Văn Can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Huy Cận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Cảnh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 Bắc Kạn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Cao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Quý Cáp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Cầu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 Sách - Phan Chu Trinh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Trần Nhân Tông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Khát Chân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Cảnh Chân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Nông Quốc Chấn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Đào Duy Từ - ngã ba Nguyễn Huệ và đường quy hoạch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Đĩnh Chi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Hẻm đường sát bên số nhà 50 (số mới)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sát bên số nhà 50 (số mới)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Phó Đức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đường Trường Chinh (Liền kề số nhà 38 và số nhà 40 đường Trường Chinh) đến đường Trần Văn Hai (Liền kề số nhà 162 và số nhà 164 đường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Đình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 Chở</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Âu Cơ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Huỳnh Đăng Thơ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 - Lạc Long Quân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Trần Côn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Lê Đình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 - Đống Đa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Đình Của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Văn Cương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Đường quy hoạch (lô cao su)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Cương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Sa đến đường Trường Sa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Nguyễn Huệ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Sư Vạn Hạnh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 - Tô Hiến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 - Trần Khát Chân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Khát Chân - Ure</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URe</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URe - Hàm Nghi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Nhật Duật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 - Nguyễn Thiện Thuật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Tiến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Đống Đa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Nhà công vụ Sư đoàn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Tản Đà</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Đản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Trần Phú - Phan Đình Phùng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Di tích lịch sử Ngục Kon Tum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Kơ Pa Kơ Lơng - Tăng Bạt Hổ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 - Lý Tự Trọng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 -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Nguyễn Thái Học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249/9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249/2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428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461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461/6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Đạt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 Lê Viết Lượng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Viết Lượng - Bắc Kạn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Nam Đế</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Hắc Đế</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Hẻm 138 đường Sư Vạn Hạnh đến đường Đinh Công Tráng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Đinh Công Tráng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Đệ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phường Lê Lợi và phường Trần Hưng Đạo đến đường Y Chở</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Y Chở đến đường bê tông (Hết đất số nhà 84)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bê tông (Hết đất số nhà 84) đến hết đất nhà bà Nguyễn Thị Kim Hoa (Số nhà 107)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Nguyễn Thị Kim Hoa (Số nhà 107) - Hết ranh giới nội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Ba Đình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Hết tường rào phía Tây Sở LĐ-TB XH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Tiến Đông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 Hết đất trụ sở UBND P.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trụ sở UBND P. Lê Lợi - Hết ranh giới phường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 Đổng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Trần Nhân Tông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Bla - Ngã 3 Đặng Tiến Đông, Nguyễn Văn Linh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Đặng Tiến Đông, Nguyễn Văn Linh - Đồng Nai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Nai - Hết cổng Trạm điện 500KV</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Cổng Trạm 500KV- Hết Trường Nguyễn Viết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Nguyễn Viết Xuân - Đường đất sát nhà bà Võ Thị Sự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đất sát nhà bà Võ Thị Sự - Ranh giới xã Hòa Bình và phường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563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587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526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673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698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947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999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435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Duy Hưng đến đường Trần Đức Thảo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 Đôn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Hồng Gấm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Tiến Đông - Đồng Nai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Nai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Giáp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 - A Ninh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Ninh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 - Ranh giới phường Trường Chinh và xã Đăk Cấm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xã Đăk Cấm, Duy Tân - Đến hết tường rào Trung tâm thực nghiệm và cung ứng dịch vụ Trường Cao đẳng cộng đồng Kon Tum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tường rào Trung tâm thực nghiệm và cung ứng dịch vụ Trường Cao đẳng cộng đồng Kon Tum đến ngã tư Trung Tín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Gió</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Ngọc Hân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Ure</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URe - Hàm Nghi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 - Trần Khánh Dư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 - Nguyễn Thiện Thuật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354/18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Đập nước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Đập nước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52A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Quảng Hàm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Đào Đình Luyện đến đường Bà Huyện Thanh Quan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Song Hào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Thoại Ngọc Hầu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Hiến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Sư đoàn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Trọng Hiếu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Thời Hiến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 Hết đất Trường Mầm non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Trường Mầm non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Thượng Hiền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Ngọc Hiển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Hoàn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Hoàn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Bắc Kạn - Lê Viết Lượng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 - Đường liên thôn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Hoàng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Diên Hồng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Xuân Hợp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Văn Huân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Văn Huê</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Hết Bảo tàng tỉnh Kon Tum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 Nguyễn Văn Trỗi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 -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555/10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642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Hưng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Hết đường nhựa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Duy Hưng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Đặng Trần Côn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Trần Côn - Sư Vạn Hạnh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Xuân Huy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Đào Đình Luyện đến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Huyên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Bắc Kạn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 Lê Hoàn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Hoàn - Trung tâm bảo trợ xã hội tỉnh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bảo trợ xã hội tỉnh - Cầu treo Kon Klo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Tiến Đông - Đồng Nai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Nai - Nguyễn Tri Phương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Phạm Hồng Thái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 -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 - Phan Chu Trinh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Khảm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Đào Đình Luyện đến đường Y Bó</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Huỳnh Đăng Thơ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100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01/28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01/24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24/28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Khanh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Gia Khánh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Kế Bính - Hết đất Trường THPT 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Trường THPT Ngô Mây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Hoàng Hoa Thám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Ông Ích Khiêm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Khuê</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Hữu Trác - Lê Hoàn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Hoàn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Kiên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Hết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Kiệt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Ký</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Ký</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Nguyễn Văn Linh - giáp Trường cao đẳng cộng đồng Kon Tum (Cơ sở 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Sỹ Liên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Tản Đà - Trần Khánh Dư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Phạm Văn Đồng - Cầu HNo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HNo - Hết đất Nhà thờ Phương Hòa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thờ Phương Hòa - Đường Đặng Tất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Tất - Cầu Đăk Tía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phía bên dưới cầu HNo (đi đường Trần Đại Nghĩa)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phía bên dưới cầu HNo (phường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205/8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Nguyễn Thái Học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Kơ Pa Kơ Lơng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 -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Nguyễn Huệ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Hết nhà số 172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nhà số 172 -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Nơ Trang Long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Ure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Hẻm 104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104 -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liền kề số nhà 166 đường Nơ Trang Long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đối diện UBND phường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Trọng Lư</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Lữ</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Huy Lung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Đạt - Cao Bá Quát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Viết Lượng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Đình Luyện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Sa đến đường Cao Xuân Huy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Quý Ly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Thạch Lam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Phòng - Đoàn Thị Điểm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Thai Mai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Đàm Quang Trung đến đường Bà Huyện Thanh Quan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Bạch Mai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Văn Việt đến đường Bạch Thái Bưởi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Nhất Chi Mai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Tùng Mậu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Miên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Nai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 Hết ranh giới P.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Văn Nê</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Đình Nghệ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Văn Nghệ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155/03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203/03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203/19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Thanh Nghị</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Văn Ngọc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Bá Ngọc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Hữu Thọ đến hết phường 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Ure</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Ure - Phùng Hưng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 - Hàm Nghi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 Nhất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Nhuận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Đống Đa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Niệm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Ninh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Đăng Ninh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Núp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Ơn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Xuân Phái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Phiên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Xuân Phong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 -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Trần Nhân Tông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Phan Chu Trinh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Trần Nhân Tông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 -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Ngô Thì Nhậm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 Nơ Trang Long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Nơ Trang Long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339/1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423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439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604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Đăk BLa - Nguyễn Huệ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 - Trần Khánh Dư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 - Nguyễn Thiện Thuật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 - Tuệ Tĩnh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Tuệ Tĩnh - Suối Đăk Tờ Reh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Đăk Tờ Reh - Ngụy Như Kon Tum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Ngụy Như Kon Tum - Ngã tư đường Võ Nguyên Giáp và Nguyễn Hữu Thọ</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Võ Nguyên Giáp và Nguyễn Hữu Thọ đến đường Tôn Đức Thắng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788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994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1027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788/2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 Phó Đức Chính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Phó Đức Chính - Lê Thị Hồng Gấm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Hồng Gấm - Nguyễn Lương Bằng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Sa đến đường Trường Sa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Lạc Long Quân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Phan Đình Phùng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Đăng Quế</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Sư Vạn Hạnh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Ngọc Quyến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5.855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Kơ Pa Kơ Lơng - Lý Tự Trọng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 -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 Re</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Hiến -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Trần Khánh Dư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 - 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335/2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391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240/22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Riêng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Sa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Cương đến đường Lê Văn Việt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Văn Việt đến đường Đào Đình Luyện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Đào Đình Luyện đến đường Nguyễn Thị Cương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Cương đến đường Nguyễn Văn Linh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Hà Huy Tập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 Sách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Sơn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Chinh - Lê Văn Hiến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Đặng Dung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 - Dã Tượng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Dã Tượng - Hàm Nghi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 - Tạ Quang Bửu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Quang Bửu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 - Cầu Chà Mòn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307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591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bên cạnh Hội trường thôn Kon Tu II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Tấn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Nhuận - Nhà công vụ Sư đoàn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Trọng Tấn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Tất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 - Nguyễn Thông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Ngọc Thạch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Sa đến đường Nguyễn Thị Cương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Bùi Thị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 - Nguyễn Bỉnh Khiêm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Suối Đắk Láp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Đắk Láp - Hết đất nhà Ông Hà Kim Long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Hà Kim Long - Đường đi vào CCN-TTCN Thanh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đi vào CCN-TTCN Thanh Trung - hết ranh giới phường Ngô Mây (Giáp xã Đắk La, huyện Đắk Hà)</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đường Tôn Đức Thắng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Tôn Đức Thắng đến CCN-TTCN Thanh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 14: Đường nhánh (Đường vào thôn Plei Trum Đắk Choah, phường Ngô Mây)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QL 14 - Cầu tràn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tràn - Ngã ba kênh N1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các khu dân cư còn lại thôn Plei Trum Đắk Choah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Đức Thảo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Khánh Thiện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Gia Thiều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Nguyễn Thượng Hiền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Thượng Hiền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105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Đức Thọ</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Phan Kế Bính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Kế Bính - Hội trường tổ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Hội trường tổ 1 - Hết ranh giới phường 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Thông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Đại Nghĩa đến đường Hồ Quý Ly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Hồ Quý Ly đến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 - Phan Chu Trinh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Phú Thứ</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Phan Đình Phùng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Trần Nhật Duật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Nhật Duật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95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Cầm Bá Thước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Nguyễn Văn Linh đến đường Phan Văn Viêm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Phan Văn Viêm đến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Thuyến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 - Dã Tượng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Dã Tượng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Tuệ Tĩnh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Tất Tố</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Đoàn Thị Điểm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số nhà 01 - Nguyễn Huệ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Nguyễn Huệ -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Kơ Pa Kơ Lơng - Hết đường nhựa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nhựa - Đường bao khu dân cư phía Bắc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tường rào của Công ty cao su Kon Tum - Trần Khánh Dư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 - Nguyễn Thiện Thuật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 - Bùi Văn Nê</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Văn Nê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Kế Toại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Ngọc Tốn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2.595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Nguyễn Viết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 -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486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Trà</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Quang Bửu - Trần Huy Liệu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Duy Hưng - Trần Hoàn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Trang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 - Ngô Thì Nhậm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liền kề Số nhà 150 đường Đinh Công Tráng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 Phan Đình Phùng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Nguyễn Viết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 -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403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sát bên Công ty Xổ số kiến thiết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Tăng Bạt Hổ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 - Lý Tự Trọng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189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227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263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Phan Chu Trinh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Quang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Hẻm 61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61 -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Đàm Quang Trung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Văn Việt đến đường Cao Xuân Huy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Phan Chu Trinh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 - Hà Huy Tập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 Hết ranh giới P. Quang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324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Công Trừng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Đường quy hoạch (lô cao su)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Bắc Kạn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Bắc Kạn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Cao Bá Quát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 -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417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495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Mặc Tử</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Ngụy Như Kon Tum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Phan Đình Phùng - Hết đất Trường Cao đẳng kinh tế kỹ thuật Kon Tum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Dã Tượng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Nông Quốc Chấn -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76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Viêm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Khắc Viện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Việt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Sa đến đường Bà Huyện Thanh Quan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Xuân Việt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Nguyễn Văn Linh đến Nguyễn Thông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Nguyễn Thông đến Khu công nghiệp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Phan Vinh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Vương Thừa Vũ</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sau Công ty Nguyên liệu giấy Miền Nam (cũ)</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An Dương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 Phan Đình Phùng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 -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Nguyễn Viết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 - Nhà công vụ Sư đoàn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197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348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332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427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583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579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634/6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634/8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495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606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Triệu Việt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Wừu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 Hoàng Hoa Thám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 -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 Trần Nhân Tông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 -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Tế Xương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208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1, 4, 6, ,9</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Thuộc thôn Kon Sơ Lam 1, 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6</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 nhà máy bia (cũ)</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bao khu dân cư phía Bắc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thuộc phường Thắng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 Nhà Công vụ công 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nhà Công vụ công an - đường Hoàng Diệu </w:t>
            </w:r>
            <w:r>
              <w:rPr>
                <w:rFonts w:ascii="Arial" w:hAnsi="Arial" w:cs="Arial"/>
                <w:i/>
                <w:iCs/>
                <w:sz w:val="20"/>
                <w:szCs w:val="20"/>
              </w:rPr>
              <w:t>(nối dài)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đường Hoàng Diệu </w:t>
            </w:r>
            <w:r>
              <w:rPr>
                <w:rFonts w:ascii="Arial" w:hAnsi="Arial" w:cs="Arial"/>
                <w:i/>
                <w:iCs/>
                <w:sz w:val="20"/>
                <w:szCs w:val="20"/>
              </w:rPr>
              <w:t xml:space="preserve">(nối dài) </w:t>
            </w:r>
            <w:r>
              <w:rPr>
                <w:rFonts w:ascii="Arial" w:hAnsi="Arial" w:cs="Arial"/>
                <w:sz w:val="20"/>
                <w:szCs w:val="20"/>
              </w:rPr>
              <w:t>- Hết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làng nghề HNor, phường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rộng 6m (khu vực sân bay cũ)</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nghĩa địa (cũ) đường Huỳnh Đăng Thơ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giao đất đường Ngô Thì Nhậm, phường 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giao đất đường Trần Phú, phường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bao khu dân cư phía Nam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thuộc phường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đoạn đường, các ngõ hẻm, hẻm nhánh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Là đường </w:t>
            </w:r>
            <w:r>
              <w:rPr>
                <w:rFonts w:ascii="Arial" w:hAnsi="Arial" w:cs="Arial"/>
                <w:b/>
                <w:bCs/>
                <w:sz w:val="20"/>
                <w:szCs w:val="20"/>
              </w:rPr>
              <w:t xml:space="preserve">nhựa hoặc bê tông </w:t>
            </w:r>
            <w:r>
              <w:rPr>
                <w:rFonts w:ascii="Arial" w:hAnsi="Arial" w:cs="Arial"/>
                <w:sz w:val="20"/>
                <w:szCs w:val="20"/>
              </w:rPr>
              <w:t>chưa quy định giá trong bảng giá này được áp dụng mức giá: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Quyết Thắng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Thống Nhất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Thắng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Thuộc 4 tổ dân phố</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Thôn Thanh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tổ dân phố trên địa bàn phường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thôn còn lại trên địa bàn phường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và các đường, đoạn đường, các ngõ hẻm, hẻm nhánh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Là </w:t>
            </w:r>
            <w:r>
              <w:rPr>
                <w:rFonts w:ascii="Arial" w:hAnsi="Arial" w:cs="Arial"/>
                <w:b/>
                <w:bCs/>
                <w:sz w:val="20"/>
                <w:szCs w:val="20"/>
              </w:rPr>
              <w:t xml:space="preserve">đường đất </w:t>
            </w:r>
            <w:r>
              <w:rPr>
                <w:rFonts w:ascii="Arial" w:hAnsi="Arial" w:cs="Arial"/>
                <w:sz w:val="20"/>
                <w:szCs w:val="20"/>
              </w:rPr>
              <w:t>chưa quy định giá trong bảng giá này được áp dụng mức giá: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Quyết Thắng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Thống Nhất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Thắng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Thuộc 4 tổ dân phố</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đất còn lại của thôn Thanh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các thửa đất không có đường đi vào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Ngô Mây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tổ dân phố</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phường còn lại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các đường quy hoạch trên thực tế chưa mở đường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phường còn lại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Quyết Thắng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Thống Nhất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Thắng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tại khu công nghiệp, cụm công nghiệp thuộc các phường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các đường, đoạn đường, hẻm, nhánh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 Áp dụng đối với đất mặt tiền của tất cả các loại đường, đoạn đường và các hẻm, hẻm nhánh có chiều sâu lô đất đến dưới 50m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 Áp dụng đối với đất mặt tiền của tất cả các loại đường, đoạn đường và các hẻm, hẻm nhánh có chiều sâu lô đất là từ 50m đến dưới 100m.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 Áp dụng đối với đất mặt tiền của tất cả các loại đường, đoạn đường và các hẻm, hẻm nhánh có chiều sâu lô đất là từ 100m trở lên.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Giá đất được tính theo trục đường có giá trị cao nhất cho toàn bộ lô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0" w:name="muc_2"/>
      <w:r>
        <w:rPr>
          <w:rFonts w:ascii="Arial" w:hAnsi="Arial" w:cs="Arial"/>
          <w:b/>
          <w:bCs/>
          <w:sz w:val="20"/>
          <w:szCs w:val="20"/>
        </w:rPr>
        <w:t>II. HUYỆN ĐĂK HÀ</w:t>
      </w:r>
      <w:bookmarkEnd w:id="10"/>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Trục đường chính Quốc lộ 14: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(ranh giới xã Hà Mòn) đến Quang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đến cầu Đăk Ui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Đăk Ui đến Chu Văn 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đến Bùi Thị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 đến Nguyễn Khuyến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 đến hết xăng dầu Bình Dương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Xăng dầu Bình Dương đến nhà ông Thuận 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ông Thuận Yến đến giáp ranh giới xã Đăk Mar</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Chính trị:</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Phía Đông quốc lộ 14:</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Hà Huy Tập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đến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Hà Huy Tập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đến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đến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Ninh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đến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đến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đến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(phía tây)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đến cổng chào thôn Long Loi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chào thôn Long Loi đến hết thôn Long Loi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(phía đông)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 đến hết phần đất nhà ông Trịnh Công Giang (tổ dân phố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phần đất nhà ông Trịnh Công Giang (tổ dân phố 1) đến cổng chào tổ dân phố 11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chào tổ dân phố 11 đến giáp ranh giới xã Đăk Ngọk</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 Rê</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Phan Bội Châu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 đến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Đăng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đến ngã tư đường Tổ dân phố 2a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mở rộng phía tây Quốc lộ 14: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24/3</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Trương Hán Siêu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 đến đường QH số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1 đến hết đường 24/3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24/3 (đoạn cuối đường)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24/3 đến hết sân vận động Tổ dân phố 2b</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sân vận động Tổ dân phố 2b đến đường Quang Trung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24/3 đến hết Trường THPT Trần Quốc Tuấn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Trường THPT Trần Quốc Tuấn đến NTND huyện Đăk Hà</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Nguyễn Thiện Thuật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 đến đường 24/3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Nguyễn Thượng Hiền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Thượng Hiền đến Nguyễn Thiện Thuật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 đến Phạm Ngũ Lão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 đến Trương Hán Siêu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 đến Tô Hiến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 đến giáp đất cà phê</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Thượng Hiền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 đến Nguyễn Bỉnh Khiêm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 đến Tô Hiến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 đến giáp đất công ty TNHH MTV cà phê 731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 đến Trương Hán Siêu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 đến Tô Hiến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 đến giáp ranh xã Hà Mòn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 đến Tô Hiến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 đến giáp đất công ty TNHH MTV cà phê 731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 đến Ngô Tiến Dũng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Tiến Dũng đến Tô Hiến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 đến giáp đất cà phê</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Tiến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đến Trần Khánh Dư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 đến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Lý Tự Trọng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 đến đường 24/3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24/3 đến đất cà phê</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tổ dân phố 4B (Cống ba lỗ)</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đến Lê Quý Đôn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 đến Võ Văn Dũng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ngã ba Lê Văn Tám và Lê Quý Đôn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đến Võ Văn Dũng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đến giáp đường quy hoạch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 Đổng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 đến giáp đường QH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hết trường THPT Nguyễn Tất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THPT Nguyễn Tất Thành đến hết đất nhà ông Dương Trọng Khanh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Dương Trọng Khanh đến hết khu dân cư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 đến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đến Đinh Công Tráng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thương mại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đến hết đất nhà ông Nguyễn Văn Hùng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Nguyễn Văn Hùng đến ngã tư cổng chào TDP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cổng chào TDP 10 đến hết đất nhà bà Thanh (ngã ba đường quy hoạch)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Thanh (ngã ba đường quy hoạch) đến hết phần đất nhà ông Đán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Gió</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Hoàng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Khanh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đến hết đất nhà ông Hoàng Sỹ Dân (TDP 3a)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224</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Nguyễn Chí Thanh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Nguyễn Chí Thanh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 đến Kim Đồng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đến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hết đất nhà ông Tạ Văn Hạnh (TDP 3b)</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đến đường QH số 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QH số 2 đến ngã tư đường QH TDP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QH TDP 10 đến giáp ranh giới xã Đăk Ngọk</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Hai Bà Trưng nối dài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đường quy hoạch số 2 đến nhà Ông Còi </w:t>
            </w:r>
            <w:r>
              <w:rPr>
                <w:rFonts w:ascii="Arial" w:hAnsi="Arial" w:cs="Arial"/>
                <w:i/>
                <w:iCs/>
                <w:sz w:val="20"/>
                <w:szCs w:val="20"/>
              </w:rPr>
              <w:t>(với tổng chiều dài đoạn đường 360m)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nhà ông Hoàng Văn Bút đến đường QH số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Quang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giáp đường QH Trần Quang Khải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 đến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Lý Thái Tổ</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đến đường QH số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1 đến đường QH số 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1 TDP 7 (khu vực 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số 2 TDP 7 (khu vực 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đến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hết khu vực làng nghề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trong khu vực làng nghề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Hoàng Thị Loan và Nguyễn Trãi đến hết nhà bà Trương Thị Phương TDP 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287</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hết đất nhà ông Phạm Văn Thi (Số nhà 57, TDP 4a)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 đến Bùi Thị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 đến Đào Duy Từ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sau TT Y tế đến đường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đến hết khu dân cư</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Bà Triệu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 đến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ngã ba đường (nhà ông Nguyễn Văn Hùng TDP 4a)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Trường tiểu học Nguyễn Bá Ngọc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tiểu học Nguyễn Bá Ngọc đến hết lô cà phê Công ty TNHH MTV cà phê 734 (đường đi đồng ruộng)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hết đất nhà hàng Tây Nguyên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hàng Tây Nguyên đến đường vào trường nghề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trường nghề đến ranh giới xã Đăk Ngọk</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đoạn đường chưa có tên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sau phần đất nhà ông Thụ đến hết đất nhà ông Lê Quang Trà TDP 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Lê Quang Trà đến hội trường TDP 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Diễn đến hết đất nhà ông Trần Tải (TDP 2a)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nhà ông Lê Trường Giang đến hết đất nhà ông Thái Văn Ngũ TDP 2a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sau chợ</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phần đất nhà ông Hoàng Nghĩa Hữu đến giáp đất ông Đỗ Bá Tơn TDP 3b</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sau phần đất nhà ông Ngà tổ 7 đến giáp đường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sau phần đất nhà ông Phan Quang Vinh đến giáp đường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sau phần đất nhà ông Cầm Ngọc Tú (quán Thanh Nga) đến đường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song song với đường Chu Văn An (Khu tái định cư TDP 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cổng chào TDP 10 đến đất nhà ông Đoàn Ngọc Tân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nhà ông Nguyễn Đức Trừ đến nhà ông Nguyễn Văn Đức TDP 4b</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Hùng Vương nhà ông Duân đến nhà ông Quân (TDP 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Hùng Vương nhà ông Song đến nhà ông Công (TDP 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Hùng Vương từ cổng chào đến ngã tư (nhà bà Báu TDP 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Lý Thái Tổ đến hết phần đất nhà ông Vũ Ngọc Giới TDP 3b</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phần đất nhà ông Vũ Ngọc Giới TDP 3b đến đường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dân cư tại tổ dân phố 9</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Phía trước Trung tâm dạy nghề và Giáo dục thường xuyên huyện </w:t>
            </w:r>
            <w:r>
              <w:rPr>
                <w:rFonts w:ascii="Arial" w:hAnsi="Arial" w:cs="Arial"/>
                <w:i/>
                <w:iCs/>
                <w:sz w:val="20"/>
                <w:szCs w:val="20"/>
              </w:rPr>
              <w:t>(với tổng chiều dài đoạn đường 811m)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ở còn lại trên địa bàn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chiều sâu của mỗi vị trí lô đất: Chiều sâu của mỗi vị trí lô đất được tính bằng 50m, trên 50m tính chuyển thành vị trí thấp hơn liền kề.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(đất nông nghiệp) trong cùng thửa đất có nhà ở nhưng không được xác định là đất ở, nằm xen kẽ trong khu vực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thì tính giá đất theo trục đường có giá trị cao nhất cho toàn bộ vị trí lô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Nếu các vị trí chưa xác định được giá đất thì áp dụng giá đất liền kề, nếu không có vị trí liền kề thì áp dụng giá các đường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vị trí có chồng lấn về địa giới hành chính, nếu không xác định được giá đất thì giá đất được xác định theo giá đất tại vị trí liền kề hoặc tuyến đường gần nhất, nếu không có áp dụng giá đất các đường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1" w:name="muc_3"/>
      <w:r>
        <w:rPr>
          <w:rFonts w:ascii="Arial" w:hAnsi="Arial" w:cs="Arial"/>
          <w:b/>
          <w:bCs/>
          <w:sz w:val="20"/>
          <w:szCs w:val="20"/>
        </w:rPr>
        <w:t>III. HUYỆN ĐĂK TÔ</w:t>
      </w:r>
      <w:bookmarkEnd w:id="11"/>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44"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đường Đinh Núp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Đinh Núp đến đường A Tua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A Tua đến đường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Hoàng Thị Loan đến đường Nguyễn Lương Bằng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Lương Bằng đến đường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Minh Khai đến đường Phạm Ngọc Thạch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Ngọc Thạch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Chinh đến đường Lê Văn Hiến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Văn Hiến - Giáp xã Diên Bình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của đường 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63 đường Hùng Vương (từ nhà ông Đặng Văn Hiếu đến nhà ông Phạm Duy)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224 đường Hùng Vương (từ quán phở bà Hà đến nhà ông Tân làm giày)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Trần Thị Vân Anh đến hết đất nhà bà Mai Thị Nghiệp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Mai Thị Nghiệp đến đất nhà ông Xay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244 Hùng Vương (từ nhà ông Nguyễn Văn Trọng đến nhà ông Khương)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258 Hùng Vương (từ nhà ông Trung đến đường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nhà ông Nguyễn Ngọc Dung đến nhà ông Nguyễn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số nhà 302 Hùng Vương (từ nhà ông Đoàn Văn Tuyên đến đường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đất nhà ông Đoàn Văn Tuyên đến hết đất nhà bà Tâm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đất nhà bà Tâm đến đường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đất nhà bà Tuyết đến đường Âu Cơ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530 Hùng Vương (từ nhà ông Phạm Võ Thừa đến đường Lý Thường Kiệt)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10 tấn đến cầu bà Bích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bà Bích đến đường Lý Nam Đế</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Nam Đế đến giáp đường 16m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16m đến Cầu Sập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Sập đến đường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của đường Lê Duẩn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15 Lê Duẩn (từ nhà ông A Mến đến nhà ông A Nam)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63 Lê Duẩn (đường đối diện nhà ông Lực Khối Trưởng khối 2 vào nhà ông Lò Văn Xám)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Lê Duẩn (từ nhà ông Trần Văn Thơm đến nhà bà Bùi Thị Bích)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Lê Duẩn (đường đất đối diện nhà ông Phạm Bảy đến nhà bà Y Vải)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Lê Duẩn (từ Hội trường khối 2 đến nhà bà Nguyễn Thị Sâm)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Lê Duẩn (từ nhà ông Nguyễn Muộn đến nhà ông Dương Minh)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92 Lê Duẩn (từ nhà bà Phạm Thị Tám đến nhà ông Lê Trung Vị)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40 Lê Duẩn (từ nhà ông Trần Văn Dũng đến nhà ông Nguyễn Quốc Tuấn)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152 Lê Duẩn (từ nhà ông Tùng (A) đến nhà bà Y Bôi)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172 Lê Duẩn (từ nhà ông Bửu (An) đến nhà ông Đinh Văn Mạnh)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188 Lê Duẩn (từ đường Lê Duẩn vào nhà bà Miên)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198 (từ hết đất nhà ông Lại Hợp Phường đến hết nhà ông A Hơn)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nhà bà Trần Thị Vân đến hết đất nhà ông Mai Sơn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các hẻm còn lại của đường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24/4</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Tân Cảnh đến đường Ngô Mây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Ngô Mây - Giáp Trạm truyền tải đường dây 500 KV</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đất Trạm truyền tải 500 KV đến cầu 42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42 đến đường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của đường 24/4</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đường 24/4 (hết phần đất số nhà 34) đến hết đất nhà ông Nguyễn Văn Thanh (khối 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đường 24/4 (hết phần đất số nhà 10) đến hết đường hẻm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các hẻm còn lại của đường 24/4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Chiến Thắng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31 (nhà ông Trần Trường) đến đường Lê Lợi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của đường Chiến Thắng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31 đường Chiến Thắng (từ nhà ông Trần Trường đến đường Hùng Vương (hiệu sách nhà bà Vinh)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nhà 05 đường Chiến Thắng (Từ nhà bà Hai Cung đến ngã ba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Quý Đôn đến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Nguyễn Trãi đến Phạm Hồng Thái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Phạm Hồng Thái đến Tôn Đức Thắng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Tôn Đức Thắng đến Nguyễn Văn Trỗi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hẻm Nguyễn Văn Cừ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A Nét - hết đất nhà ông A Sơn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bà Cúc - hết đất nhà ông Lê Văn Phất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vườn điều đến đường A Tua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Tư đường A Tua đến đường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Minh Khai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Chinh đến giáp ranh xã Diên Bình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Trãi đến đường Hồ Xuân Hương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Huỳnh Thúc Kháng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Minh Khai đến đường Phạm Ngọc Thạch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Ngọc Thạch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Trường Chinh đến đường Lê Văn Hiến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có tên nằm trong khu vực từ đường Lê Hữu Trác - Đường Lạc Long Quân và từ đường Phạm Ngọc Thạch -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Lạc Long Quân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Tôn Đức Thắng đến đường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Minh Khai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Chu Văn An đến hàng rào Trường Mầm non Sao Mai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Lương Bằng đến đường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Minh Khai đến đường quy hoạch Phạm Ngọc Thạch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Lý Thường Kiệt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đất nhà ông Trịnh Trí Trạng - Đết hết đất nhà ông Lê Hữu Đức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Trần Thanh Nghị đến hết đất nhà ông Hoàng Trọng Minh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Âu Cơ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Chu Văn An đến đường Nguyễn Lương Bằng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Lương Bằng đến đường Nguyễn Văn Trỗi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Trỗi đến đường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Âu Cơ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Hoàng Công Thọ (khối 8) đến hết quán cà phê Ty ALacKa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Hội trường khối phố 8 đến đường Phạm Văn Đồng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Quý đến hết kho vật liệu nhà Bảy Hóa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Chu Văn An đến đường vào quán Ty ALacKa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quán Ty ALacKa đến đường Hà Huy Tập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Phạm Văn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Chu Văn An đến hết đất nhà Ông Xay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đất nhà ông A Tia đến hết đất nhà ông A Pao Ly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A Pao Ly đến Đăk Mui 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Mui 2 đến cầu Đăk Mui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Mui 1 đến đường 24/4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Hai Bà Trưng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24/4 - Hội trường khối phố 7</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Hội trường khối phố 7 -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Huỳnh Đăng Thơ</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Hắc Đế</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tuyến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Nam Đế</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tuyến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tuyến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Đệ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nhà bà Ký đến đường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ngã ba đường vào nhà bà Y Dền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Ngô Đức Đệ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cuối đất nhà bà Y Nhớ đến đường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hết đất bà Ngô Thị Xuyến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còn lại của đường Lê Quý Đôn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hết đất nhà ông Tống Hữu Chân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các hẻm còn lại của đường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 (cũ)</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Huỳnh Thúc Kháng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hết đường nhựa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Núp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chính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Đinh Núp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đường Đinh Núp đến nhà ông Nguyễn Hữu Nghiêm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đường Đinh Núp đến nhà ông A Nhin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từ đường Đinh Núp đến nhà ông Nguyễn Văn Đoàn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Tiến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hết đất nhà ông A Triều Tiên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Tua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A Tua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Âu Cơ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Phú đến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Văn Đồng đến đường Âu Cơ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Âu Cơ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đường Kim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Nguyệt đến đường vào quán Ty ALacKa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Văn Thành đến hết đường hẻm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Âu Cơ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Âu Cơ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Âu Cơ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Lương Bằng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Văn Đồng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Phạm Văn Đồng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Văn Cừ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Văn Đồng đến đường Âu Cơ</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Âu Cơ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Nguyễn Thị Minh Khai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Lê Hữu Trác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Hữu Trác đến đường Lạc Long Quân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A Dừa -Đến đường Phạm Văn Đồng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Văn Đồng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Lê Hữu Trác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Hữu Trác đến đường Lạc Long Quân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A Dừa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Lê Hữu Trác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Hữu Trác đến đường Lạc Long Quân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khu thương mại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Lê Hữu Trác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Hà Huy Tập - Đường quy hoạch khu thương mại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Tuyên 2đến đường vào thôn Đắk Rao nhỏ</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thôn Đăk Rao Nhỏ đến đường vào nhà rông thôn Đăk Rao Lớn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nhà rông thôn Đăk Rao Lớn đến hết đất trường Nguyễn Khuyến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trường Nguyễn Khuyến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Lạc Long Quân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Lạc Long Quân đến đường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Trường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rông thôn Đăk Rao Lớn đến hết đất ông A Dao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còn lại trong thôn Đăk Rao Lớn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Sanh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Lê Văn Hiến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Hiến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song song đường Lê Hữu Trác khối 10, khối 11 (khu tái định cư): Tính từ Tây sang Đông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Từ đường Trường Chinh đến đường Lê Văn Hiến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Từ đường Trường Chinh đến đường Lê Văn Hiến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Từ đường Trường Chinh đến đường A Sanh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Thị Minh Khai đến đường Phạm Ngọc Thạch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Phạm Ngọc Thạch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đường 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A Nhim đến hết đường phía Tây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Mạnh Hùng đến hết đường phía Tây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A Dừa đến đầu bãi cát nhà ông Tâm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hẻm còn lại đường A Dừa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tuyến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Kơ Pa Kơ Lơng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tuyến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tại cụm Công nghiệp 24/4</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Hà Huy Tập đến đường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Hà Huy Tập đến đường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mặt tiền đường (của tất cả các loại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trên 3m.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từ 3m trở xuống.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thì được áp dụng tính giá đất theo trục đường có giá trị cao nhất cho toàn bộ vị trí lô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chiều sâu của mỗi vị trí lô đất: Chiều sâu của mỗi vị trí lô đất được tính bằng 50m, trên 50m tính chuyển thành vị trí thấp hơn liền kề.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2" w:name="muc_4"/>
      <w:r>
        <w:rPr>
          <w:rFonts w:ascii="Arial" w:hAnsi="Arial" w:cs="Arial"/>
          <w:b/>
          <w:bCs/>
          <w:sz w:val="20"/>
          <w:szCs w:val="20"/>
        </w:rPr>
        <w:t>IV. HUYỆN NGỌC HỒI</w:t>
      </w:r>
      <w:bookmarkEnd w:id="12"/>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Gió</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Khanh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Ngô Gia Tự</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 - Hoàng Văn Thụ</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đầu giao Phan Bội Châu điểm cuối giao với đường trung tâm huyện đến xã Đăk Xú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 Re</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Dũng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Ninh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 - Đinh Tiên Hoàng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 - Hết đường nhựa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thị trấn Plei Kần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Tô Vĩnh Diện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 - Phía Đông Khách sạn Phương Dung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Đông Khách sạn Phương Dung - Phía Đông Nhà hàng Ngọc Hồi 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Đông Nhà hàng Ngọc Hồi 2 - Phía Đông Hạt quản lý Quốc lộ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đông Hạt Quản lý Quốc lộ - Cầu Đăk Mốt (dọc đường Hồ Chí Minh)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Kim Đồng (Đường bê tông bên hông khách sạn BMC)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 Trương Quang Trọng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 Hồ Xuân Hương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 - Tô Vĩnh Diện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 - Hoàng Thị Loan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 - Đường đến đường bao phía Tây (đầu đường Nguyễn Văn Linh)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bao phía Tây (cuối đường Nguyễn Sinh Sắc) - Trụ sở HĐND&amp;UBND huyện Ngọc Hồi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 sở HĐND&amp;UBND huyện Ngọc Hồi - Đường N5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Trần Quốc Toản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 - Đinh Tiên Hoàng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Hết đất Trường THPT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324</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 Vạn Hạnh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Nguyễn Thị Minh Khai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Trương Quang Trọng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Quang Trọng - Hết ranh giới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 Kim Đồng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 - Phía Bắc Khách sạn Hải Vân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Bắc Khách sạn Hải Vân - Ngã ba Trung tâm Hành chính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Trung tâm Hành chính - Cầu Đăk Rơ We</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Đằk Rơ We - Hết ranh giới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Quang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(chưa mở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 Hết ranh giới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(mới)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N5, NT18</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Hồ Chí Minh - Đến cầu ranh giới giữa thị trấn và xã Đăk Xú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thị trấn - Hết ranh giới xã Đăk Xú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ranh giới xã Đăk Xú - QL 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(đường bao phía Tây)</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 Nguyễn Sinh Sắc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 đi 20m tiếp theo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20m tiếp theo - Khe suối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Khe suối - Đường N5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rộng 23 m khu trung tâm hành chính (điểm đầu giáp Nguyễn Văn Linh đến đường Phạm Văn Đồng)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trong khu đấu giá và tái định cư (Trung tâm hành chính)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trong khu dân cư xung quanh Trường Nguyễn Trãi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còn lại trên địa bàn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có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có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mặt tiền đường (của tất cả các loại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trên 3m.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từ 3m trở xuống.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thì được áp dụng tính giá đất theo trục đường có giá trị cao nhất cho toàn bộ vị trí lô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của mỗi vị trí lô đất được tính bằng 50m, trên 50m tính chuyển thành vị trí thấp hơn liền kề.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3" w:name="muc_5"/>
      <w:r>
        <w:rPr>
          <w:rFonts w:ascii="Arial" w:hAnsi="Arial" w:cs="Arial"/>
          <w:b/>
          <w:bCs/>
          <w:sz w:val="20"/>
          <w:szCs w:val="20"/>
        </w:rPr>
        <w:t>V. HUYỆN ĐĂK GLEI</w:t>
      </w:r>
      <w:bookmarkEnd w:id="13"/>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trục đường Hồ Chí Minh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giới xã Đăk Kroong và thị trấn Đăk Glei đến hết đất nhà ông A Ngróc, Y Vưu (thôn Đăk Chung)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A Ngróc, Y Vưu (thôn Đăk Chung) đến đầu đất nhà ông A Tet, Y Rôun (Thôn Đăk Tung)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đất nhà ông A Tet, Y Rôun (Thôn Đăk Tung) đến Nam cầu Đăk Pôi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Bắc cầu Đăk Pôi đến đầu đất nhà ông AK Lý, Y Rốp (thôn Long Nang)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đất nhà ông AK Lý, Y Rốp (thôn Long Nang) đến đầu đất nhà bà Thuận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đất nhà bà Thuận đến giáp bờ Nam suối Đăk Cốt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bờ Bắc suối Đăk Cốt đến bờ Nam cầu Đăk Pét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bờ Bắc cầu Đăk Pék (thị trấn) đến ngã tư Trần Phú, Hùng Vương, Nguyễn Huệ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Trần phú, Hùng Vương, Nguyễn Huệ đến địa giới thị trấn Đăk Glei và xã Đăk Pék (cầu treo nhà ông Quang)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nhà ông Quang sâu 50m đến giáp vị trí 1 đường Hùng Vương thôn Đăk Dung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nhánh giao nhau với đường 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hết đường QH (chợ) trụ sở UBND thị trấn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chợ thị trấn đến ngã tư đường vào nhà ông Phụ Thọ</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đi nhà ông Quảng Nhung đến giáp đường quy hoạch chợ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(vật liệu xây dựng Huệ Thảo) đến hết đất nhà ông A Tây</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nhà ông Gụ Thúy (phía Nam cầu Đăk Pét (thị trấn) đến đất nhà ông Chính Mai)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 Lê Lợi đến cổng C189 (tính từ chỉ giới đường đỏ sâu vào 50m tính là vị trí 1 đến hết phần đất nhà Ông A Ngân, bà Y Vía)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phần đất nhà Ông A Ngân, bà Y Vía đến hết đoạn còn lại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 Trần Phú đến ngã tư Trần Phú - Hùng Vương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 Lê Hồng Phong đến giáp đường Trần Phú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Phú đến giáp đường Trần Hưng Đạo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Hiến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 Lê Văn Hiến đến hết đất nhà ông A Nghét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A Nghét đến hết đường nhà Mạnh Ngọ</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Khanh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Hùng Vương - A Khanh đến ngã ba đường Trần Hưng Đạo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đường Trần Hưng Đạo - A Khanh đến ngầm suối Đăk Pang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nhánh giao với đường A Khanh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A Khanh (thôn Đăk Ra) đi đường làng Măng Rao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Huyện Ủy đến hết đường Nguyễn Huệ</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huyện đội đến hết phần đất nhà ông A Nghĩm (tính từ chỉ giới đường đỏ vào sâu 50m tính vị trí 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phần đất nhà ông A Nghĩm đến hết phần đất nhà bà Y Re</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phần đất nhà bà Y Re đến cách đường A Khanh 50m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huyện đội đến Hội trường thôn 16/5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Hoàng Khứ đến hết đất nhà ông Bảy Công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A Cuối đến hết đất Trung tâm y tế</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đất ở còn lại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w:t>
            </w:r>
          </w:p>
        </w:tc>
        <w:tc>
          <w:tcPr>
            <w:tcW w:w="337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mặt tiền của tất cả các 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w:t>
            </w:r>
          </w:p>
        </w:tc>
        <w:tc>
          <w:tcPr>
            <w:tcW w:w="337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trên 3m.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w:t>
            </w:r>
          </w:p>
        </w:tc>
        <w:tc>
          <w:tcPr>
            <w:tcW w:w="337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từ 3m trở xuống.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70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thì giá đất được tính theo trục đường có giá trị cao nhất cho toàn bộ vị trí lô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706"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của mỗi vị trí lô đất được tính bằng 50m, trên 50m tính chuyển thành vị trí thấp hơn liền kề.</w:t>
            </w:r>
          </w:p>
        </w:tc>
      </w:tr>
    </w:tbl>
    <w:p>
      <w:pPr>
        <w:rPr>
          <w:rFonts w:ascii="Arial" w:hAnsi="Arial" w:cs="Arial"/>
          <w:sz w:val="20"/>
          <w:szCs w:val="20"/>
        </w:rPr>
      </w:pPr>
      <w:bookmarkStart w:id="14" w:name="muc_6"/>
      <w:r>
        <w:rPr>
          <w:rFonts w:ascii="Arial" w:hAnsi="Arial" w:cs="Arial"/>
          <w:b/>
          <w:bCs/>
          <w:sz w:val="20"/>
          <w:szCs w:val="20"/>
        </w:rPr>
        <w:t>VI. HUYỆN SA THẦY</w:t>
      </w:r>
      <w:bookmarkEnd w:id="14"/>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thị trấn (cầu Đắk Sia) đến giáp Nghĩa trang liệt sỹ</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nghĩa trang liệt sỹ đến ngã ba cửa hàng xăng dầu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cửa hàng xăng dầu đến ngã ba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Trường Chinh đến ngã ba Bế Văn Đàn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Bế Văn Đàn đến ngã ba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Lê Duẩn đến hết đất Chợ trung tâm huyện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Chợ trung tâm huyện đến ngã ba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Kơ Pa Kơ Lơng đến ngã ba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Nguyễn Văn Cừ đến cầu Km 29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Km 29 đến ngã ba Lê Hồng Phong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Lê Hồng Phong đến ngã tư Điện Biên Phủ và A Ninh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Điện Biên Phủ và A Ninh đến hết ranh giới thị trấn và xã Sa Nhơn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323 (khu đấu giá Phòng Giáo dục cũ)</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351 (đường cạnh nhà ông Thao)</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406 (Trường TH Nguyễn Tất Thành)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350 đến đường Đoàn Thị Điểm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416: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Bùi Thị Xuân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Ngõ từ nhà ông Hà Mận đến ngã ba Đoàn Thị Điểm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Đoàn Thị Điểm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U rê</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Trần Hưng Đạo - Trần Quốc Toản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Trần Quốc Toản -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N1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N2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N3</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Trần Hưng Đạo đi 100m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100m đến ngã tư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Điện Biên Phủ đến ngã tư Phan Bội Châu (QH).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Phan Bội Châu đến hết đất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 đến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Đoàn Thị Điểm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Trần Hưng Đạo đến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A Khanh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Khanh đến ngã tư A Dừa</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tư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Hai Bà Trưng đến Trần Quốc Toản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 đến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Lê Hồng Phong đến ngã ba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Trần Hưng Đạo đến Lê Hữu Trác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 đến ngã tư Võ Thị Sáu.</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 đến ngã ba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Kơ Pa Kơ Lơng đến ngã ba Ngô Quyền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Ngô Quyền đến ngã ba Phan Bội Châu (QH)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Phan Bội Châu (QH) đến hết đất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Khanh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Lê Hồng Phong đến ngã tư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tư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Kơ Pa Kơ Lơng đến ngã ba Nguyễn Văn Cừ</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Bế Văn Đàn đến Trường Tiểu học Hùng Vương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Trường Chinh đến ngã ba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Kơ Pa Kơ Lơng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ba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ba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ba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Ninh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đường N1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Hưng Đạo đến ngã ba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đến Trường Chinh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đến Bế Văn Đàn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đường N1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Hoàng Hoa Thám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đến Tô Vĩnh Diện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 đến Urê</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tránh đến Trần Văn Hai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Hai đến ngã tư Lê Duẩn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Lê Duẩn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Kơ Pa Kơ Lơng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Kơ Pa Kơ Lơng đến Lê Hữu Trác</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 đến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 đến hết ranh khu vực quy hoạch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ranh khu vực quy hoạch thị trấn đến cầu tràn (hết đất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Đoàn Thị Điểm đến ngã ba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Trần Phú đến ngã ba Hàm Nghi.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Nguyễn Trãi đến ngã ba Trần Phú</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D4</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phân lô giữa đường Tô Vĩnh Diện và đường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D1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phân lô giữa đường Tô Vĩnh Diện và đường Cù Chính Lan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đến Hai Bà Trưng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Điện Biên Phủ</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Đình Chinh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Lê Duẩn - Ngã tư Hàm Nghi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Hàm Nghi - Hết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Văn Thụ</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674 mới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Điện Biên Phủ - Tô Vĩnh Diện đến đường vào bãi rác (hướng đi xã Sa Sơn)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bãi rác đến cầu số 1 (hết ranh giới thị trấn Sa Thầy - xã Sa Sơn)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cầu Tràn - làng Chốt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ở thuộc đất đô thị chưa có trong danh mục của bảng giá trên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có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có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nông nghiệp trong cùng thửa đất có nhà ở nhưng không được xác định là đất ở, nằm xen kẽ trong khu vực đất ở tại đô thị được xác định bằng giá đất nông nghiệp tại khu vực đó.</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mặt tiền đường (của tất cả các loại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trên 3m.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từ 3m trở xuống.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thì giá đất được tính theo trục đường có giá trị cao nhất cho toàn bộ vị trí lô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các đường quy hoạch đã có tên nhưng thực tế chưa được nâng cấp, mở rộng; đường hiện trạng rộng hơn 5m nhưng chưa có giá đất được áp dụng giá theo vị trí 2, vị trí 3 tương ứng với trục đường chính</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chiều sâu của mỗi vị trí lô đất: Chiều sâu của mỗi vị trí lô đất được tính bằng 50m, trên 50m tính chuyển thành vị trí thấp hơn liền kề.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liền kề giữa 2 mức giá của cùng một tuyến đường thì đoạn liền kề có mức giá thấp hơn được tính bằng giá trung bình của 2 mức giá liền kề đó một khoảng bằng 50m.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5" w:name="muc_7"/>
      <w:r>
        <w:rPr>
          <w:rFonts w:ascii="Arial" w:hAnsi="Arial" w:cs="Arial"/>
          <w:b/>
          <w:bCs/>
          <w:sz w:val="20"/>
          <w:szCs w:val="20"/>
        </w:rPr>
        <w:t>VII. HUYỆN KON RẪY</w:t>
      </w:r>
      <w:bookmarkEnd w:id="15"/>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1"/>
        <w:gridCol w:w="2401"/>
        <w:gridCol w:w="3860"/>
        <w:gridCol w:w="749"/>
        <w:gridCol w:w="749"/>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3"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124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Biển nội thị trấn (về phía Kon Tum) đến hết giáp đất nhà ông Sỹ Trang (Số nhà 263)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nhà ông Sỹ Trang (Số nhà 263) đến cầu Bệnh viện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Bệnh viện đến cầu Huyện đội</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Huyện đội đến biển nội thị trấn (về hướng TT. Măng Đen)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Kiên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 Sách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hết đất nhà ông Nguyễn Văn Nhi (Số nhà 234)</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đất nhà ông Nguyễn Văn Nhi (Số nhà 234) đến hết đất nhà ông Cường Huệ (Số nhà 153)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Cường Huệ (Số nhà 153) đến cầu treo thôn 3</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thôn 3 đến cầu bê tông suối Đắk Đam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bê tông suối Đắk Đam đến hết đất nhà ông Lê Hồng Thanh (thôn 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Duy Tân đến Trường Tiểu học thị trấn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Vui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Hùng Vương đến hết đất nhà ông A Giang Nam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cũ</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hết đất nhà ông Trần Quốc Phương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Dừa</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 (DH21)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Võ Thị Sáu đến hết đất giáp xã Tân Lập</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Ninh</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Loan</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DH 22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 - Cầu bê tông (thôn 6)</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32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đoạn đường còn lại của các thôn 1, 2, 3, 5, 9</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đoạn đường còn lại của các thôn 4, 6, 7, 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áp dụng bằng 80% giá đất ở tại đô thị cùng vị trí sử dụng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 2, 9</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3, 5, 6</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4, 7, 8</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mặt tiền đường (của tất cả các loại đường)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trên 3m.</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w:t>
            </w:r>
          </w:p>
        </w:tc>
        <w:tc>
          <w:tcPr>
            <w:tcW w:w="21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đối với đất trong ngõ, hẻm có chiều rộng từ 3m trở xuống.</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chính thì giá đất được tính theo trục đường có giá trị cao nhất cho toàn bộ vị trí lô đất.</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46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chiều sâu của mỗi vị trí lô đất: Chiều sâu của mỗi vị trí lô đất được tính bằng 50m, trên 50m tính chuyển thành vị trí thấp hơn liền kề.</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6" w:name="muc_8"/>
      <w:r>
        <w:rPr>
          <w:rFonts w:ascii="Arial" w:hAnsi="Arial" w:cs="Arial"/>
          <w:b/>
          <w:bCs/>
          <w:sz w:val="20"/>
          <w:szCs w:val="20"/>
        </w:rPr>
        <w:t>VIII. HUYỆN KON PLÔNG</w:t>
      </w:r>
      <w:bookmarkEnd w:id="16"/>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5"/>
        <w:gridCol w:w="2406"/>
        <w:gridCol w:w="4417"/>
        <w:gridCol w:w="841"/>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774" w:type="pct"/>
            <w:gridSpan w:val="2"/>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Tên đơn vị hành chính, tên đường</w:t>
            </w:r>
          </w:p>
          <w:p>
            <w:pPr>
              <w:jc w:val="right"/>
              <w:rPr>
                <w:rFonts w:ascii="Arial" w:hAnsi="Arial" w:cs="Arial"/>
                <w:sz w:val="20"/>
                <w:szCs w:val="20"/>
              </w:rPr>
            </w:pPr>
            <w:r>
              <w:rPr>
                <w:rFonts w:ascii="Arial" w:hAnsi="Arial" w:cs="Arial"/>
                <w:b/>
                <w:bCs/>
                <w:sz w:val="20"/>
                <w:szCs w:val="20"/>
              </w:rPr>
              <w:t>Đoạn đường (từ…. đến…)</w:t>
            </w:r>
          </w:p>
        </w:tc>
        <w:tc>
          <w:tcPr>
            <w:tcW w:w="929"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gridSpan w:val="2"/>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ĐÔ THỊ</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24</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113+600 (ngã ba giao nhau đường số 9 Trung tâm Y tế) đến đường vào thác Pa Sỹ (Km 114+650 ngã ba đường vào thác Pa Sỹ, Hạt kiểm lâm huyện)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114+660 (ngã ba đường vào thác Pa Sỹ) đến Km 115+020 (cuối đất nhà biệt thự của Bà Trương Thị Định)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115+500 (cuối đất nhà biệt thự của Bà Trương Thị Định) đến Km 116+040 (ngã ba đường xuống khách sạn Đồi Thông)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116+050 (ngã ba đường xuống khách sạn Đồi Thông) đến Km 117+040 (Khách sạn Hoa Hồng - Ngã ba đường du lịch số 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117+050 (Khách sạn Hoa Hồng - Ngã ba đường du lịch số 1) đến Km 118+650 (đầu đèo Măng Đen giáp huyện Kon Rẫy)</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QL 24 đoạn từ Trung tâm y tế đến cầu Đăk Long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QL 24 đoạn từ cầu Đăk Long đến ranh giới xã Hiếu</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676</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QL 24 đến đường số 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số 6 đến ngã tư Nhà máy nước</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Nhà máy nước đến đầu đường bê tông đi xã Măng Cành (Hết ranh giới đất Trung tâm Dạy nghề cơ sở 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TL 676 (từ đầu đường bê tông đến ranh giới xã Măng Cành) cầu Kon Năng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Trung tâm hành chính</w:t>
            </w:r>
            <w:r>
              <w:rPr>
                <w:rFonts w:ascii="Arial" w:hAnsi="Arial" w:cs="Arial"/>
                <w:sz w:val="20"/>
                <w:szCs w:val="20"/>
              </w:rPr>
              <w:t xml:space="preserve"> </w:t>
            </w:r>
            <w:r>
              <w:rPr>
                <w:rFonts w:ascii="Arial" w:hAnsi="Arial" w:cs="Arial"/>
                <w:b/>
                <w:bCs/>
                <w:sz w:val="20"/>
                <w:szCs w:val="20"/>
              </w:rPr>
              <w:t>huyện</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Từ QL 24 đến đường số 10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Từ QL 24 đến đường số 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Từ QL 24 đến đường số 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Từ TL 676 đến đường số 3</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 Từ TL 676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 Từ TL 676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 Từ TL 676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8: Từ TL 676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8B: Từ TL 676 đến đường số 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TL 676 đến đường số 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6 đến QL 24</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 Từ tỉnh lộ 676 (tháp chuông)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10B</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11: Từ ngã ba đầu đường số 10 đến đường số 10 (cuối đất của ông Đặng Ngọc Hiệp)</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 Từ ngã ba đường số 11 đến đường số 10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khu dân cư khác</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dân cư phía Bắc</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nối từ đường du lịch số 2 (sau Nhà máy nước song song tỉnh lộ 676) đến đường số 10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Trạm phát sóng tiếp giáp với Trường phổ thông Dân tộc Nội trú song song tỉnh lộ 676)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dân cư còn lại (đối diện Trung tâm dạy nghề cơ sở 2) cùng một cấp địa hình bằng phẳng, không phân chia chi tiết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khu dân cư phía Nam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Đoạn từ Quốc lộ 24 đến đường số 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Đoạn từ đường số 3 đến đường số 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Đoạn từ đường số 2 đến đường số 3</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 Đoạn từ đường số 6 nối ra Quốc lộ 24 (dự kiến đường tránh)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 Đoạn từ đường số 2 đến ngã tư đường đi vào Nhà máy Thủy điện Đăk Pô Ne</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dân cư phía Đông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13: Đoạn từ đường số 9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14: Đoạn từ đường số 13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15: Đoạn từ đường số 14 đến đường số 9</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d</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biệt thự phía Tây</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quy hoạch khu Trung tâm Thương mại và nhà ở mật độ cao</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đối nối song song QL 24 từ Km 115+020 (Đoạn cuối Sân bay) đến Km 115+400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 vào thủy điện Đăk Pô Ne (giao nhau đường số 6 khu dân cư phía Nam) đến đoạn đối nối song song QL 24</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Trung tâm Thương mại còn lại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e</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du lịch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du lịch số 2 (quanh hồ Trung tâm): Từ QL 24 đến TL 676</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du lịch số 1: Từ TL 676 xuống hồ Đăk Ke và ra QL 24</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cầu dây văng đến thác Pa Sỹ (đến đầu ranh giới đất của Công ty cổ phần 16-3, đoạn đường dây điện 110KV)</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thác Pa Sỹ</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 24 (Hạt Kiểm lâm) đến Cầu bê tông (đất giới thiệu cho Công ty TNHH MTV Nông trại và Du lịch sinh thái Tây Nguyên)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bê tông (đất giới thiệu cho Công ty TNHH MTV Nông trại và Du lịch sinh thái Tây Nguyên) đến ngã ba đường vào chùa Khánh Lâm</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vào chùa Khánh Lâm đến thác Pa Sỹ</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thác Pa Sỹ đi làng Tu Rằng 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khác</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QL 24 đi thủy điện Đăk Pô Ne</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nhánh nối QL 24 đến đường du lịch số 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du lịch khác thuộc khu vực hồ Đăk Ke</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13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4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còn lại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các đường thuộc làng KonPring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Hồ Toong Dam - Toong Zơ Ri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thác Lô Ba</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04 tuyến đường thuộc khu vực chợ Kon Plông</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3</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số 1</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số 2</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rau hoa xứ lạnh</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bê tông giáp ranh với xã Măng Cành đến hết đất ranh giới đất của Công ty cổ phần thương mại - Dịch vụ du lịch Khánh Dương Măng Đen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ranh với đất của Công ty cổ phần thương mại - Dịch vụ du lịch Khánh Dương Măng Đen đến hết ranh giới đất của Công ty cổ phần thực phẩm Măng Đen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còn lại</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đô thị: Được tính bằng 80% giá đất ở tại đô thị cùng vị trí sử dụng đất.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đô thị: Được tính bằng 80% giá đất ở tại đô thị cùng vị trí sử dụng đất.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đô thị</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cho thuê đất mặt nước áp dụng cho hoạt động khai thác khoáng sản</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đô thị</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tính chuyển thành vị trí thấp hơn liền kề.</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77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thì giá đất được tính theo trục đường có giá trị cao nhất cho toàn bộ vị trí lô đất.</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7" w:name="chuong_pl_2"/>
      <w:r>
        <w:rPr>
          <w:rFonts w:ascii="Arial" w:hAnsi="Arial" w:cs="Arial"/>
          <w:b/>
          <w:bCs/>
          <w:sz w:val="20"/>
          <w:szCs w:val="20"/>
        </w:rPr>
        <w:t>BẢNG GIÁ ĐẤT Ở TẠI NÔNG THÔN; GIÁ ĐẤT THƯƠNG MẠI, DỊCH VỤ TẠI NÔNG THÔN VÀ GIÁ ĐẤT SẢN XUẤT KINH DOANH PHI NÔNG NGHIỆP KHÔNG PHẢI LÀ ĐẤT THƯƠNG MẠI, DỊCH VỤ TẠI NÔNG THÔN</w:t>
      </w:r>
      <w:bookmarkEnd w:id="17"/>
    </w:p>
    <w:p>
      <w:pPr>
        <w:jc w:val="center"/>
        <w:rPr>
          <w:rFonts w:ascii="Arial" w:hAnsi="Arial" w:cs="Arial"/>
          <w:sz w:val="20"/>
          <w:szCs w:val="20"/>
        </w:rPr>
      </w:pPr>
      <w:r>
        <w:rPr>
          <w:rFonts w:ascii="Arial" w:hAnsi="Arial" w:cs="Arial"/>
          <w:i/>
          <w:iCs/>
          <w:sz w:val="20"/>
          <w:szCs w:val="20"/>
        </w:rPr>
        <w:t>(Kèm theo Quyết định số 30/2019/QĐ-UBND ngày 31/12/2019 của Ủy ban nhân dân tỉnh Kon Tum)</w:t>
      </w:r>
    </w:p>
    <w:p>
      <w:pPr>
        <w:rPr>
          <w:rFonts w:ascii="Arial" w:hAnsi="Arial" w:cs="Arial"/>
          <w:sz w:val="20"/>
          <w:szCs w:val="20"/>
        </w:rPr>
      </w:pPr>
      <w:r>
        <w:rPr>
          <w:rFonts w:ascii="Arial" w:hAnsi="Arial" w:cs="Arial"/>
          <w:b/>
          <w:bCs/>
          <w:sz w:val="20"/>
          <w:szCs w:val="20"/>
        </w:rPr>
        <w:t>I. THÀNH PHỐ KON TUM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7"/>
        <w:gridCol w:w="7057"/>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0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1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Hòa Bình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14</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phường Trần Hưng Đạo - Đất dòng tu thôn 2</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dòng tu thôn 2 - Cống nước thôn 2</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nước thôn 2 - Đường vào mỏ đá Sao Mai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mỏ đá Sao Mai - Hết ranh giới xã Hòa Bình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14B</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phường Trần Hưng Đạo - Ngã ba đập Đăk Yên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đập Đăk Yên - Ngã ba đi thôn Plei Cho và thôn 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thôn PleiCho và thôn 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UBND xã Hòa Bình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(từ ngã ba thôn 4, thôn 2 đến trường Nguyễn Văn Trỗi)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 2, 3, 4</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tại khu công nghiệp Sao Mai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la Chim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671</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xã Đoàn Kết - Cây xăng xã Ya Chim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Cây xăng xã Ya Chim - Quán cà phê Hoa Tím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Quán cà phê Hoa Tím - Trụ sở Nông trường Cao su Ia Chim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 sở Nông trường Cao su Ia Chim - Hội trường thôn Nghĩa An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Hội trường thôn Nghĩa An - Ngã ba KLâuLah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Nghĩa An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Tân An: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trung tâm (từ ngã ba thôn Tân An - tỉnh lộ 671) đến quán Sáng, Bích và từ ngã ba nhà Ông Thủy đến đường đất rẽ vào nhà ông Phạm Tư</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đất rẽ vào nhà ông Phạm Tư - Lô Cao su</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Quán Sáng, Bích - Đường rẽ vào Khu tập thể chế biến của Công ty Cao su</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còn lại thôn Tân An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PleiSar (từ đoạn tỉnh lộ 671 đi qua)</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xã Ya Chim đến ranh giới xã Đăk Năng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còn lại trong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BLà</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24</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Chà Mòn đến đường vào trường tiểu học Kơ Pa Kơ Lơng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trường tiểu học Kơ Pa Kơ Lơng - Hết cầu Đăk Kơ Wet</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Kơ Wet - Hết ngã tư đường vào thôn Đăk Hưng, thôn Kon Rơ Lang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ngã tư đường vào thôn Đăk Hưng, thôn Kon Rơ Lang - Hết cầu Đăk Rê</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cầu Đăk Rê - Hết ranh giới xã Đăk Blà</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Kon Drei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Kon Tu I, Kon Tu II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Vinh Quang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số 1 - Cầu số 2</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Cầu Loh Rẽ đến Cầu Đắk Cấm (Đường từ làng Plei Đôn đi Trung tâm xã Ngọc Bay (tỉnh lộ 666 cũ))</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Bay</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xã Vinh Quang - Ranh giới xã Kroong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Kroong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xã Ngọc Bay - Trạm y tế công trình thủy điện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y tế công trình thủy điện - Hết ranh giới xã Kroong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các khu công nhân công trình thủy điện Plei Krông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đất hai bên song song với tỉnh lộ 675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Đoàn Kết</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671</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Đăk Tía - Cầu sắt trại giống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sắt trại giống - Hết ranh giới xã Đoàn Kết và xã Ya Chim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Thôn 5, 6, 7</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Chư Hreng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671</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P. Lê Lợi và xã Chư Hreng - Ngã ba đường vào làng Plei Groi (đường đi UBND phường Lê Lợi)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đường vào làng PleiGroi - UBND xã Chư Hreng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UBND xã Chư Hreng - Suối Đắk Lái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Suối Đắk Lái - Giáp ranh giới xã Đăk RơWa</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bao khu dân cư phía Nam </w:t>
            </w:r>
            <w:r>
              <w:rPr>
                <w:rFonts w:ascii="Arial" w:hAnsi="Arial" w:cs="Arial"/>
                <w:i/>
                <w:iCs/>
                <w:sz w:val="20"/>
                <w:szCs w:val="20"/>
              </w:rPr>
              <w:t>(Đoạn đường thuộc khu vực xã Chư Hreng)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Rơ Wa</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671</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treo KonKlo - Ngã ba Trạm y tế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Trạm y tế xã - Trụ sở UBND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 sở UBND xã - Nghĩa địa thôn Kon Tum Kơ Nâm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Trạm Y tế xã - Thôn Kon Tum KPơng 2 (điểm trường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trường thôn Kon Tum KPơng 2 - Hết thôn Kon Tum KNâm 2</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Trạm Y tế xã - Suối Đăk Rơ Wa</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Suối Đăk Rơ Wa - Thôn Kon JơRi và Thôn Kon KTu</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 sở UBND xã - Nghĩa địa thôn Kon Tum KNâm 2</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nội thôn Kon Klor 2: Từ nhà ông Tài - Nhà ông Nguyễn Chu Toàn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dân cư còn lại trong xã</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Đắk Cấm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Võ Nguyên Giáp</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xã Đăk Cấm và P. Duy Tân đến ngã tư đường vào kho đạn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đường vào kho đạn đến đầu trụ sở UBND xã Đăk Cấm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trụ sở UBND xã Đăk Cấm đến ngã ba giao nhau giữa đường Võ Nguyên Giáp và Tỉnh lộ 671( đồng ruộng)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giao nhau giữa đường Võ Nguyên Giáp và Tỉnh lộ 671 (đồng ruộng) đến ranh giới xã Đăk Cấm, Duy Tân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Tỉnh lộ 671</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ngã ba giao nhau giữa đường Võ Nguyên Giáp và Tỉnh lộ 671 </w:t>
            </w:r>
            <w:r>
              <w:rPr>
                <w:rFonts w:ascii="Arial" w:hAnsi="Arial" w:cs="Arial"/>
                <w:i/>
                <w:iCs/>
                <w:sz w:val="20"/>
                <w:szCs w:val="20"/>
              </w:rPr>
              <w:t xml:space="preserve">(khu vực đồng ruộng) </w:t>
            </w:r>
            <w:r>
              <w:rPr>
                <w:rFonts w:ascii="Arial" w:hAnsi="Arial" w:cs="Arial"/>
                <w:sz w:val="20"/>
                <w:szCs w:val="20"/>
              </w:rPr>
              <w:t xml:space="preserve">đến hết ranh giới xã Đăk Cấm </w:t>
            </w:r>
            <w:r>
              <w:rPr>
                <w:rFonts w:ascii="Arial" w:hAnsi="Arial" w:cs="Arial"/>
                <w:i/>
                <w:iCs/>
                <w:sz w:val="20"/>
                <w:szCs w:val="20"/>
              </w:rPr>
              <w:t>(đường đi xã Ngọc Réo)</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2 (từ ranh giới P. Trường Chinh - Ngã tư tuyến 2 đường vào kho đạn)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2 (từ Ngã tư tuyến 2 đường vào kho đạn - Ngã tư thôn 9, thôn 8)</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 2, 6, 8</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3, 4</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5</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7</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9:</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trong khu dân cư Hoàng Thành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thôn 9, thôn 8 - Đi ngã ba thôn 9 cầu tràn xã Đăk Blà</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tuyến 2 đường vào kho đạn - Đi cầu tràn xã Đăk Blà</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thuộc khu vực thôn 9</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XI</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Năng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Thôn Gia Hội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còn lại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Thôn Rơ Wăk</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chính qua trung tâm xã (từ cổng chào Rơ Wăk - Quán bà Lai)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còn lại</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Thôn Ngô Thạnh</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Thôn Dơ JRợp, Ya Kim</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cùng vị trí sử dụng đất.</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cùng vị trí sử dụng đất.</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0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vị trí liền kề trước đó (vị trí mặt tiền của tất cả các loại đường).</w:t>
            </w:r>
          </w:p>
        </w:tc>
        <w:tc>
          <w:tcPr>
            <w:tcW w:w="81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II. HUYỆN ĐĂK HÀ</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9"/>
        <w:gridCol w:w="6592"/>
        <w:gridCol w:w="964"/>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646"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067"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Hà Mòn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14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ranh đất thị trấn phía nam đến trụ sở Trạm bảo vệ thực vật</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Trạm bảo vệ thực vật đến hết đất Nhà văn hóa thôn 5</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văn hóa thôn 5 đến giáp ranh giới xã Đăk La</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Tỉnh lộ 671</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vào Nhà văn hóa thôn 1</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văn hóa thôn 1 đến ngã ba của 3 xã</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của 3 xã đến giáp ranh giới xã Ngọc Wang (giáp ngầm 2)</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Lê Lợi nối dài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Hùng Vương đến đường Trương Định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Trương Định đến hết đất tạo vốn đoạn nhà ông Dương Văn Dỹ</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Từ đường Quốc lộ 14 vào xã Hà Mòn (đường Trường Chinh kéo dài)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giáp thị trấn đến hết đất nhà ông Đoàn Văn Tiền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phần đất nhà ông Đoàn Văn Tiền đến ngã ba đi xóm 3 thôn Thống Nhất (phía tây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xóm 3 thôn Thống Nhất đến ngã ba Hà Mòn (phía tây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phần nhà ông Dương Văn Dỹ - hết đất thôn 3 (bên mương thủy lợi)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thôn 3 - Ngã ba Hà Mòn (bên mương thủy lợi)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thôn Quyết Thắng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xã Hà Mòn đến hết đất Trạm y tế xã</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Trạm y tế xã đến trường Trung học cơ sở Hà Mòn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Trung học cơ sở Hà Mòn đến giáp lòng hồ</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Đoạn từ ngã ba xã Hà Mòn vào thôn Hải Nguyên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xã Hà Mòn đến giáp đất nhà ông Đào Anh Thư</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đất nhà ông Đào Anh Thư đến hết ngã ba đường đi thôn 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đi thôn 4 đến hết phần đất nhà ông Uông Hai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phần đất nhà ông Uông Hai đến hết đất nhà ông Võ Thái Sơn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7</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Đoạn từ ngã ba thôn Hải Nguyên đi vào thôn Bình Minh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quán Hạnh Ba đến hết đất Nhà văn hóa thôn 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Nhà văn hóa thôn 4 đến hết đất nhà ông Lê Chính Ủy</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8</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Các đường trong khu quy hoạch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Bỉnh Khiêm</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Tiến Dũng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Ngọc Thạch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Trương Định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Văn Hiến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9</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Nguyễn Đình Chiểu</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Hùng Vương đến đường Ngô Tiến Dũng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Tiến Dũng đến đường Lê Văn Hiến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Văn Hiến đến hết đất tạo vốn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10</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La</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ranh xã Hà Mòn đến hết phần đất nhà bà Nguyễn Thị Mến (thôn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Nguyễn Thị Mến (thôn 3) đến hết phần đất ngã tư đường vào thôn 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ngã tư vào thôn 4 đến hết phần đất ông Phan Văn Tẩn (thôn 1B)</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phần đất ông Phan Văn Tẩn đến ranh giới thành phố Kon Tum</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phần đất nhà ông Nguyễn Long Cường đến hết đất nhà ông Võ Đức Kính thôn 6</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Võ Đức Kính đến cầu Đăk Xít thôn 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Xít đến hết thôn 10 (Đăk Chót)</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thôn 5, thôn 6 đến hết đất nhà ông Nguyễn Văn Trúc</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nhà ông Nguyễn Lưu đến hết đường chính thôn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sau phần đất nhà bà Nguyễn Thị Thành đến hết đường chính thôn 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nhà ông Lê Tấn Tĩnh thôn 6 đến hết đất nhà ông Nguyễn Thanh Hiệp</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Tất cả các đường chính của thôn 2</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UBND xã Đăk La đến hết đất nhà ông Trần Văn Minh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phần đất nhà ông Trần Xuân Thanh đến hết đất nhà ông Trần Đức Danh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Sau hội trường cũ thôn 1B đến trạm trộn bê tông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Nguyễn Văn Uốt đến hết đất nhà ông Phạm Văn Lộc thôn 1B</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phần đất nhà ông Nguyễn Văn Giác đến hết đất nhà ông Phan Khắc Vịnh thôn 1B</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Tất cả 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Mar</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Quốc lộ 14: Từ ranh giới thị trấn đến giáp mương rừng đặc dụng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mương rừng đặc dụng đến đường vào thôn Kon Klốc</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thôn Kon Klốc đến giáp ranh giới xã Đăk Hring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Quốc lộ 14 đến hết đất trụ sở Công ty TNHH MTV cà phê 734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trụ sở Công ty TNHH MTV cà phê 734 đến giáp mương (giáp ranh giữa thôn 4 và thôn 5)</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mương (giáp ranh giữa thôn 4 và thôn 5) đến hết Hội trường thôn 5</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Hội trường thôn 5 đến hết đất làng Kon Gung - Đăk Mút</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đường mới thôn 1: Từ ngã ba đường Thanh niên tự quản thôn 1 đến giáp mương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chào thôn 1 đến mương thủy lợi cấp 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cổng chào xóm 2 (thôn 1) đến ngã ba đường Thanh niên tự quản thôn 1</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giao đất có thu tiền tại thôn 3 xã Đăk Mar</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14 đến cổng chào thôn Kon Klốc</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chào thôn Kon Klốc đến đập hồ 707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Ui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thôn 8 đến cầu Đăk Prông thôn 1B</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Prông thôn 1B đến hết thôn 1A</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thôn 7 đến hết nhà rông thôn 5B</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Hring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Quốc lộ 14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ranh giới xã Đăk Mar đến đường vào nghĩa địa xã (hết quán Lan Thông)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nghĩa địa xã (hết quán Lan Thông) đến đường vào mỏ đá.</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mỏ đá đến đường cạnh Nông trường cao su Đăk Hring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cạnh Nông trường cao su Đăk Hring đến hết Trụ sở UBND xã</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Trụ sở UBND xã đến ranh giới xã Diên Bình huyện Đăk Tô.</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Trục giao thông Tỉnh lộ 677 (Đăk Hring - Đăk Long - Đăk Pxi)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QL14 đến ngã ba đường cuối thị tứ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cuối thị tứ đến cầu Tua Team</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nghĩa địa xã đến đường vào mỏ đá (đường lô 2)</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vào thôn 8 đến khu thị tứ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quy hoạch khu thị tứ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QL14 (giáp xã Diên Bình) đến hết đất ông Nguyễn Văn Thanh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QL14 (đường vào xóm Huế) đến đầu đất ông Nguyễn Văn Thanh</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tỉnh lộ 677 đến đất trụ sở của Chi nhánh Công ty Cà phê Đắk Ui I (cũ)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Khu quy hoạch 3.7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1 (song song QL 14)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2 (song song với đường QH số 1)</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3 (song song với đường QH số 2)</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4 (song song với đường QH số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5 (song song với đường QH số 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6 (song song với đường QH số 5)</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7 (đoạn từ đường QH số 1 đến giáp đường QH số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7 (đoạn từ đường QH số 3 đến hết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8 (đoạn từ đường QH số 1 đến giáp đường QH số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8 (đoạn từ đường QH số 3 đến hết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9 (đoạn từ đường QH số 1 đến giáp đường QH số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9 (đoạn từ đường QH số 3 đến hết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10 (đoạn từ đường QH số 1 đến giáp đường QH số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10 (đoạn từ đường QH số 3 đến hết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11 (đoạn từ đường QH số 1 đến giáp đường QH số 3)</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11 (từ đường QH số 3 đến hết đường)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Đoạn từ ngã ba vào thôn 8 đến đập hồ thôn 9</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Pxi: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Vet đến hết đất thôn 6</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thôn 6 đến hết đất thôn 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thôn 7 đến hết đất thôn 10</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trụ sở xã đến ngã ba đường tránh lũ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lũ: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ranh xã Đăk Long - Đến hết đất thôn Đăk Rơ Vang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thôn Đăk Rơ Vang - Đến hết đường tránh lũ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Wang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xã Hà Mòn đến hết đất thôn 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thôn 7 đến hết đất thôn 5</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thôn 5 đến ngã ba xã Ngọc Réo</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 xã Ngọc Réo đến hết đất thôn 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 Ngọc Réo đến hết khu dân cư thôn 3 (vùng tái định cư) Trường A Dừa</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đấu giá số 1 từ nhà ông Lừng đến hết đường QH đấu giá</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đấu giá số 2 từ nhà ông Phú đến hết đường QH đấu giá</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hết thôn 3 đến hết thôn 1 (đường liên xã Ngọc Wang - Đăk Ui)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Ngọk Réo</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tỉnh lộ 671:</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ranh giới xã Ngọc Wang đến hết thôn Kon Rôn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thôn Kon Rôn đến ranh giới TP Kon Tum</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Đắk Long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Trục giao thông tỉnh lộ 677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Tua Team - Đến hết nhà ông Nguyễn Trọng Nghĩa</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nhà ông Nguyễn Trọng Nghĩa - Đến ranh giới xã Đăk Pxi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Đường tránh lũ</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ranh giới xã Diên Bình (huyện Đăk Tô) - Đến cầu Đăk Pơ Ê (thôn Kon Đao Yốp)</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Đăk Pơ Ê (thôn Kon Đao Yốp)- Đến giáp ranh giới xã Đăk Pxi (thôn Kon Teo, Đăk Lấp)</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Ngọk</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671: Đoạn từ ngã ba 3 xã đến ranh giới xã Ngọc Wang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sau nhà ông Lê Văn Tính (đường dây 500kV) đến giáp đất Công ty Cà phê 704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nhà ông Lê Văn Tính (đường dây 500kV) đến giáp Công ty Cà phê 704</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hết đất nhà ông Ngô Hữu Thiệt đến cầu tràn (thôn 7)</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cầu tràn (thôn 7) đến giáp kênh Nam</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Hội trường thôn 1 đến cầu vồng</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Công ty Cà phê 704 đến hết đất nhà ông Nguyễn Văn Tuần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Nguyễn Văn Tuần đến ngã ba vào đập Đăk Uy</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vào đập Đăk Uy đến cầu Đăk Peng (ranh giới Đăk Ui)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cùng vị trí sử dụng đất.</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cùng vị trí sử dụng đất.</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của mỗi vị trí lô đất được tính bằng 50m, trên 50m tính chuyển sang vị trí thấp hơn liền kề; Các đường, đoạn đường không quy định vị trí 2 trở đi thì áp dụng giá đất tại vị trí 1 cho toàn bộ lô đất.</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6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53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III. HUYỆN ĐĂK TÔ</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9"/>
        <w:gridCol w:w="7228"/>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9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1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Diên Bình</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giao thông chính QL14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giới thị trấn - Viền ngập (phía Bắc lòng hồ)</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Đông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Tây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Viền ngập phía Nam - Đường 135 vào thôn Đăk Kang Peng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135 vào thôn Đăk Kang Peng - Đường Nhựa vào khu chiến tích</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nhựa vào khu chiến tích - Giáp xã Đăk Hring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8</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A1-A2 (Lô 1 song song với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B1-B2 (Lô 2 song song với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C1-C2 (Lô 3 song song với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D1-D2 (Lô 4 song song với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E1-E2 (Lô 5 song song với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G1-G2 (Lô 6 song song với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14 đến đập C19</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14 đến ngã ba đường vào thôn Đăk Kang Pêng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14 - Cống mương thủy lợi C19</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nhánh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QL 14 vào nghĩa địa thôn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QL 14 đi vào xóm chùa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(sân vận động thôn 2) - Hết đất nhà ông Hùng (thôn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Mai Trợ thôn 2) - Hết đất nhà ông Quang (thôn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2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5 (thôn Kon Hring)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14 - Ngã ba Bia chiến tích (cả 2 tuyến)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Bia chiến tích - Hết làng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thôn 5</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thôn 1 và thôn 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14 - Hết đất nhà ông Phan Cảnh Đồng ( thôn 1)</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14 - Khu hầm đá cũ ( thôn 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thôn 1 và thôn 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Đăk Kang Pêng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Cảnh</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thị trấn - Cống nhà ông Nguyễn Hồng Liên (thôn 1)</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nhà ông Nguyễn Hồng Liên (thôn 1) - Cầu Tri Lễ</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Tri Lễ - Cống nhà ông Mâu</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nhà ông Mâu - Cầu Đăk Mốt</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nhánh nối quốc lộ 14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14 - Đến cổng nhà máy mì.</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14 - Đến Trung đoàn 24.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14 - Đường đi xã Ngọc Tụ (thôn 4).</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song song với Quốc lộ 14 (sau Hội trường thôn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song song với Quốc lộ 14 (thôn 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nhánh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14 đến 150m</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150m đến hết đường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khu quy hoạch mới (sau UBND xã)</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Làng Đăk RiZốp, làng Đăk RiPeng 1, làng Đăk RiPeng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Pô Kô</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trung tâm xã (đoạn từ tỉnh lộ 679 đến UBND xã Pô Kô)</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679</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Tuyên 2 - Hết thôn Kon Tu Peng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Kon Tu Dốp 1 - Hết Kon Tu Dốp 2</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Kon Tu Peng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các thôn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Kon Đào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40B</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10 tấn - Cây xăng ông Võ Ngọc Thanh</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xăng ông Võ Ngọc Thanh - Cây Độc lập</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cây Độc lập - Đường nhà ông Vũ Văn Nam (thôn 7)</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nhà ông Vũ Văn Nam (thôn 7) - Đường vào trại sản xuất Sư 10</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trại sản xuất Sư 10- Ngã ba Ngọc Tụ</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Kon Đào - Văn Lem (Đường ĐH 51)</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quốc lộ 40B - Nhà Nguyên liệu giấy</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Nguyên liệu giấy - Cống suối đá</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suối đá - Ngã ba đi suối nước nóng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đi suối nước nóng - Giáp xã Văn Lem</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đi suối nước nóng - Suối nước nóng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xóm tri Lễ (đoạn từ Quốc lộ 40B - Đến hết đường nhựa)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cầu bà Thanh (đoạn từ Quốc lộ 40B - Đến cầu bê tông)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khác của thôn 6 và thôn 7</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khác của thôn 1, 2 và thôn 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khác của thôn Kon Đào 1, Kon Đào 2 và thôn Đăk Lung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Tụ</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40B</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ĐH 53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Ngọc Tụ - Cầu Đăk No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Nơ - Hết đất thôn Đăk No (trường THCS Ngọk Tụ)</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THCS đến hết thôn Đăk Nu</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thôn Đăk Nu đến giáp xã Đăk Rơ Nga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Kon Pring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Nao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Khoa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On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Đăk Chờ</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Lương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Thiang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Khiên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Thiu</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Hjan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Đăk No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Lê Văn Giai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Đăk Nu</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ông A Yêu</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Đăk Tông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nhà rông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53- Hết đất cầu treo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Đăk Tăng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ĐH 52- Hết đất trường tiểu học Đăk Tông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thôn Đăk Nu - Hết Đăk Tông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hồ 1 (đường ĐH 52): Thôn Đăk Tăng - Ngã ba đi xã Đăk Rơ Nga (thôn Đăk Manh 1)</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Rơ Nga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ĐH 53</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Ngọc Tụ - Hết thôn Đăk Manh 1</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cuối thôn Đăk Manh 1 - Cuối thôn Đăk Dé</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cuối thôn Đăk Dé - Hết đất thôn Đăk Pung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đất thôn Đăk pung - Hết xã Đăk Rơ Nga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các thôn gồm (Đăk Manh 1, Đăk Manh 2, Đăk Dé)</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các thôn gồm (Đăk Pung, Đăk Kon)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Trăm</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giao thông QL 40B</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Mỏ đá Ngọk Tụ - hết thôn Đăk Dring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thôn Đăk Dring - Cầu Đăk Rô Gia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Rô Gia - Cống thôn Tê Pheo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thôn Tê Pheo - Cầu Văn Lem</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Văn Lem - Cống Tea Ro (hết đất ông Tặng)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Cống Tea Ro - Cầu Đăk Mông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Mông - Dốc Măng Rơi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giao thông TL 678</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QL 40B (TL 678) - Ngã tư cuối trường Tiểu học (Lâm trường)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cuối trường Tiểu học (Lâm trường) - Cầu Sắt</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trung tâm xã</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từ thôn Đăk Mông - Hết đất thôn Đăk Hà (nghĩa địa)</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Văn Lem</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Kon Đào - Văn Lem (ĐH51) toàn tuyến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thôn Măng Rương, thôn Đăk Xanh, thôn Tê Pên, thôn Đăk Sing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thôn Tê Hơ Ô, thôn Tê Rông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cùng vị trí sử dụng đất</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cùng vị trí sử dụng đất</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Diên Bình, Tân Cảnh, Kon Đào</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Pô Kô, Ngọc Tụ</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Văn Lem, Đắk Rơ Nga, Đắk Trăm</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tại vị trí liền kề trước đó (vị trí đất mặt tiền của tất cả các loại đường)</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9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71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bl>
    <w:p>
      <w:pPr>
        <w:rPr>
          <w:rFonts w:ascii="Arial" w:hAnsi="Arial" w:cs="Arial"/>
          <w:sz w:val="20"/>
          <w:szCs w:val="20"/>
        </w:rPr>
      </w:pPr>
      <w:r>
        <w:rPr>
          <w:rFonts w:ascii="Arial" w:hAnsi="Arial" w:cs="Arial"/>
          <w:b/>
          <w:bCs/>
          <w:sz w:val="20"/>
          <w:szCs w:val="20"/>
        </w:rPr>
        <w:t>IV. HUYỆN NGỌC HỒI</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7"/>
        <w:gridCol w:w="7091"/>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2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Xú</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ven trục đường giao thông chính</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thị trấn đến hết ranh giới mở rộng thị trấn Plei Kần theo quy hoạch (dọc QL 40)</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mở rộng thị trấn Plei Kần theo quy hoạch đến giáp ranh giới xã Pờ Y (dọc QL 40)</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thị trấn - QL 40 (đường sau bệnh viện đi xã Đắk Xú: đường Nguyễn Huệ)</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các khu vực khác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còn lại xã Đăk Xú</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Pờ Y</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ven trục đường giao thông chính</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xã Đăk Xú đến cầu thôn Bắc Phong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thôn Bắc Phong đến UBND xã Pờ Y</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tây UBND xã Pờ Y đến Km 13 + 200</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D4</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 13 + 200 đến biên giới Campuchia (hết đường nhựa)</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Km13 + 200 đến đồn Biên phòng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đồn Biên phòng đến cột mốc 790</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quy hoạch khu kinh tế cửa khẩu</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các khu vực khác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còn lại xã Pờ Y</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Nông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ven trục đường giao thông chính (dọc mặt tiền QL 14)</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các khu vực khác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Nông Nhầy II</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Nông Nhầy II đi vào nhà máy chế biến tinh bột sắn Kon Tum</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Nông Nhầy II đi vào nhà máy mủ cao su huyện Ngọc Hồi</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còn lại xã Đăk Nông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Đắk Dục</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ven trục đường giao thông chính (mặt tiền quốc lộ 14 đường HCM)</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ranh giới xã Đắk Nông đến ranh giới huyện Đắk Glei </w:t>
            </w:r>
            <w:r>
              <w:rPr>
                <w:rFonts w:ascii="Arial" w:hAnsi="Arial" w:cs="Arial"/>
                <w:i/>
                <w:iCs/>
                <w:sz w:val="20"/>
                <w:szCs w:val="20"/>
              </w:rPr>
              <w:t>(Trừ vị trí Trung tâm xã - Trạm y tế đến qua cửa hàng xăng dầu Hương Sơn 50m)</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Trung tâm xã - Trạm y tế đến qua cửa hàng xăng dầu Hương Sơn 50m</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các khu vực khác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còn lại xã Đăk Dục</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Kan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ven trục đường giao thông chính (dọc mặt tiền QL 14C)</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thị trấn đến Cầu 732 (cầu QL 14C)</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14C (cầu 732) đến hết sân vận động 732</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Sân vận động 732 (cầu Bản thôn 3) - Hết ranh giới xã Đắk Kan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732 đến hết khu trung tâm quy hoạch xã Đăk Kan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khu trung tâm quy hoạch xã Đăk Kan đến giáp ranh giới huyện Sa Thầy</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Công ty 732 - Ngã ba đi xã Pờ Y</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 xã Pờ Y - Hết thôn 4</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các khu vực khác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ranh giới xã Đăk Kan - Hồ thủy lợi Đăk Kan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còn lại xã Đăk Kan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Sa Loong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ven trục đường giao thông chính</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ranh giới xã Đắk Kan đến suối Đăk Ri</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suối Đăk Ri đến giáp đập Đăk Wang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còn lại xã Sa Loong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Ang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 khu dân cư xã Đăk Ang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có cùng vị trí sử dụng đất.</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có cùng vị trí sử dụng đất.</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tại vị trí liền kề trước đó (vị trí đất mặt tiền của tất cả các loại đường)</w:t>
            </w:r>
          </w:p>
        </w:tc>
        <w:tc>
          <w:tcPr>
            <w:tcW w:w="7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V. HUYỆN ĐĂK GLEI</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3"/>
        <w:gridCol w:w="7125"/>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7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ven trục đường giao thông chính</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trục đường Hồ Chí Minh</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giới thị trấn Đăk Glei và xã Đăk Pék (cầu treo nhà ông Quang) đến Ngã ba Hùng Vương (đi vào Ngã ba Đăk Dền, Pêng Sel)</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Hùng Vương (đi vào Ngã ba Đăk Dền, Pêng Sel) đến Nam cầu Đăk Gia</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Bắc cầu Đăk Gia đến bờ phía Nam cống suối Kon Ier</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bờ Bắc cống suối Kon Ier đến phía Nam cầu Đăk Ven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địa giới thị trấn Đăk Glei và xã Đăk Kroong đến phía Bắc cầu Đăk Wất</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phía Nam cầu Đăk Wất đến hết ranh giới xã Đăk Kroong và xã Đăk Môn (trừ đất quy hoạch trung tâm xã)</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Nam cầu Đăk Wất đến hết đất nhà ông Nguyễn Hải Long (đối diện Trạm y tế xã Đăk Kroong)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Nguyễn Hải Long (đối diện Trạm y tế xã Đăk Kroong) đến phía Bắc cầu Đăk Túc</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Nam cầu Đăk Túc đến Cống Đăk Tra</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Nam trạm Kiểm lâm đến hết khu dân cư làng Đăk Giấc</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khu dân cư làng Đăk Giấc đến giáp huyện Ngọc Hồi.</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nhánh chính còn lại</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Bắc cầu Đăk Ven đến ngã ba Đăk Tả</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Đăk Tả đến trụ sở UBND xã Đăk Man (cũ)</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trụ sở UBND xã Đăk Man (cũ) đến hết đất nhà hàng Ngọc Linh</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hành Ngọc Linh đến giáp huyện Phước Sơn (tỉnh Quảng Nam)</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nhánh phụ, dọc đường Hùng Vương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Chu Văn An đi khu quy hoạch Đông Thượng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 Ngã ba Đăk Dền, Pêng Sel (tính mốc GPMB đường Hùng Vương vào sâu 50m là vị trí 1)</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Đăk Dền, Pêng Sel đến cầu treo Đăk Rang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Đăk Dền đến đường lên Nhà máy nước</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lên Nhà máy nước đến đoạn còn lại</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vào thôn Đăk Rú (nhà ông Đinh A Dố ) đến hết đất nhà ông A Diêm (thôn 14a)</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cầu tràn Suối Đăk Rang (tính từ mốc GPMB đường Hùng Vương sâu vào 50m là vị trí 1)</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Vững đến cống Kon Ier cách 50m về phía Nam (tính từ chân cầu Đăk Gia - Ngã ba tiếp giáp với đường Hùng Vương, QL 14 cũ)</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ngã ba Đăk Lôi (tính từ mốc GPMB đường Hùng Vương sâu vào 50m là vị trí 1)</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Đăk Lôi đến ngã ba A Khanh - Đăk Ra</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Đăk Lôi đến hết đất nhà ông Hào</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khu dân cư nông thôn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HCM đến xã Đăk BLô (từ ngã ba Măng Khên - đầu làng Bung Koong)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Đăk Tả đến giáp hồ Đăk Tin xã Đăk Choong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hồ Đăk Tin đến hết cầu Kon BRỏi (trừ đất trung tâm xã)</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Kon BRỏi đến cầu Bê Rê</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Bê Rê đến hết địa giới hành chính xã Đăk Choong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đầu dốc Đăk Rế đến ngã tư cầu Mường 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cầu Mường Hoong đến hết Làng Đăk Bể</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Nam Hợp xã Mường Hoong đến ngã tư thôn Kung Quang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quy hoạch trung tâm xã Đăk Choong đến cầu Đăk Choong xã Xốp</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Choong đến làng Long Ri (trừ đất Trung tâm cụm xã Xốp)</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HCM đến hết Làng Nú Vai xã Đăk Kroong (tính từ mốc GPMB đường Hùng Vương sâu vào 50m là vị trí 1)</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quy hoạch xã Đăk Môn đến cầu tràn suối Đăk Kít</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tràn suối Đăk Kít đến hết ranh giới xã Đăk Môn (đường ĐH 85)</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xã Đăk Môn đến làng Đăk Ác</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làng Đăk Ác đến hết làng Đăk Ác</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đập tràn thôn Đăk Ác đến hết phần đất nhà ông Nguyễn Danh Cường (thôn Long Yên)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khu dân cư Vai Trang đến hết khu dân cư Vai Trang (DH85)</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khu dân cư làng Đăk Tu đến hết khu dân cư Đăk Tu (DH85)</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Đồn biên phòng 673 xã Đăk Long đến hết phần đất nhà ông A Lẻ thôn Đăk Xây</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Đồn biên phòng 673 xã Đăk Long đến Trạm 1 BQL rừng phòng hộ Đăk Long - thôn Dục Lang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ngầm suối Đăk Pang đến hết trường Võ Thị Sáu (ĐH83)</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Võ Thị Sáu đến giáp đầu khu dân cư làng Đăk Đoát (ĐH83)</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làng Đăk Đoát đến hết khu dân cư Đăk Đoát (ĐH83)</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Ban quản lý rừng phòng hộ Đăk Nhoong đến Đồn biên phòng 669 thuộc xã Đăk Nhoong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Đăk Đoan đến cầu Đăk Vai (Đường Ngọc Hoàng - Măng Bút - Tu Mơ Rông - Ngọc Linh)</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Long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Môn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Kroong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Pék</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Nhoong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Man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BLô</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Choong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Xốp</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Mường 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Ngọc Linh</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trung tâm cụm xã, trung tâm các xã</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cụm xã Đăk Môn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Đăk Choong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Đăk Long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Đăk Man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Xốp (Theo trục đường ĐH82 tính từ chỉ giới xây dựng vào sâu 50m, trên 50m tính giá đất ở các khu vực khác tại nông thôn)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xã Mường 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các xã còn lại: Ngọc Linh, Đăk Nhoong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cụm xã Đăk BLô bắt đầu (từ làng Bung Koong đến đồn Biên Phòng 665)</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cùng vị trí sử dụng đất</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cùng vị trí sử dụng đất</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tại vị trí liền kề trước đó (vị trí đất mặt tiền của tất cả các loại đường).</w:t>
            </w:r>
          </w:p>
        </w:tc>
        <w:tc>
          <w:tcPr>
            <w:tcW w:w="77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VI. HUYỆN SA THẦY</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6"/>
        <w:gridCol w:w="6131"/>
        <w:gridCol w:w="797"/>
        <w:gridCol w:w="79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39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32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14C, tỉnh lộ 674, 675, 679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675 đoạn từ cầu Đăk Sia đến cầu Đỏ xã Sa Nghĩa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Đỏ xã Sa Nghĩa đến ngã ba tỉnh lộ 675 (cũ) đường vào UBND xã Sa Bình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tỉnh lộ 675 (cũ) đến cầu Pôkô.</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675, đoạn từ UBND xã Sa Nhơn đến 200m đi Rờ Kơi, đến 200m đi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674 cũ, Đoạn từ UBND xã Sa Sơn đến 200m đi Mô Rai, đến 200m đi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675 thuộc xã Sa Nhơn.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674 (cũ) thuộc xã Sa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675 thuộc xã Rờ Kơi.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674 (cũ) thuộc xã Mô Rai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14C đoạn từ làng GRập đến hết làng Le</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14C thuộc xã Mô Rai, đoạn từ cuối làng Le đến đội 10 Công ty 78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Quốc lộ 14C thuộc xã Mô Rai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Quốc lộ 14C thuộc xã Rờ Kơi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674 (mới) thuộc xã Sa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674 (mới) thuộc xã Mô Rai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679 thuộc xã Sa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của Tỉnh lộ 679 thuộc xã Hơ Moong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cụm xã Ya Ly - Ya Xiêr:</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trung tâm cụm xã đến giáp ranh giới làng Lung.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trung tâm cụm xã đến giáp ranh giới làng Rắc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250m tính từ ngã ba trung tâm cụm xã đi YaLy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250m tiếp theo đến giáp ranh giới xã YaLy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100 m tính từ ngã ba trung tâm cụm xã đi trụ sở UBND xã Ya Xiêr</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theo từ 100m đi UBND xã Ya Xiêr đến ngã tư đường QH (N4)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theo 50m tính từ ngã tư đường QH (N4) đến đường vào UBND xã Ya Xiêr</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trục chính trung tâm cụm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Ya ly - Ya Xiêr đến ngã tư đường QH (D1)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đường QH (D1) đến ngã tư đường QH (D2)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đường QH (D2) đến ngã tư đường QH (D3)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(D1) (458m)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(D2) (468m)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(D3) (468m)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(D4) (373,6m)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QH: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huyện đến ngã ba đường QH (D1)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từ ngã ba đường QH (D1) đến ngã ba đường QH (D2)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từ ngã ba đường QH (D2) đến ngã ba đường QH (D3)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tiếp từ ngã ba đường QH (D3) đến ngã ba đường QH (D4)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(N2)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(N3)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QH (N4)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trục chính của các xã Ya ly, Ya Xiêr, Ya Tăng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 thuộc xã Ya Ly (trừ các đoạn thuộc Trung tâm cụm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 thuộc xã Ya Xiêr (trừ các đoạn thuộc Trung tâm cụm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 thuộc xã Ya Tăng (trừ các đoạn thuộc Trung tâm cụm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khu vực khác tại nông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trung tâm UBND xã (cũ) đi về thôn Bình Giang (hướng Đông)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trung tâm UBND xã đi hướng Lung Leng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trung tâm UBND xã (cũ) đi hướng Bình Trung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(Bình Trung, Bình An, Bình Giang).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(thôn Khúc Na, Kà Bầy, làng Lung, Leng, Bình Loong)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Ngã ba Tỉnh lộ 675 - đi xã Hơ Moong đoạn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Ngã ba tỉnh lộ 675 đi UBND xã (cũ) </w:t>
            </w:r>
            <w:r>
              <w:rPr>
                <w:rFonts w:ascii="Arial" w:hAnsi="Arial" w:cs="Arial"/>
                <w:i/>
                <w:iCs/>
                <w:sz w:val="20"/>
                <w:szCs w:val="20"/>
              </w:rPr>
              <w:t>(đường bê tông thôn Bình Giang)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Sa Nghĩa: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từ Nghĩa Long - Hòa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nhựa Nghĩa Long -Hòa Bình đi tỉnh lộ 679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 trường Cấp 2 một đoạn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200m đến 700m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sau 700m đến hết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Điểm dân cư số 1 </w:t>
            </w:r>
            <w:r>
              <w:rPr>
                <w:rFonts w:ascii="Arial" w:hAnsi="Arial" w:cs="Arial"/>
                <w:i/>
                <w:iCs/>
                <w:sz w:val="20"/>
                <w:szCs w:val="20"/>
              </w:rPr>
              <w:t xml:space="preserve">(ngã ba Nghĩa Tân - Hơ Moong </w:t>
            </w:r>
            <w:r>
              <w:rPr>
                <w:rFonts w:ascii="Arial" w:hAnsi="Arial" w:cs="Arial"/>
                <w:sz w:val="20"/>
                <w:szCs w:val="20"/>
              </w:rPr>
              <w:t>: đi xã Sa Bình: đi thôn Đăk Tăng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dân cư số 2 (công nhân nông trường)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dân cư thôn Đăk Tăng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Sa Nhơn: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Trung tâm cụm xã Sa Nhơn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Sa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Tỉnh lộ 674 mới: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Tỉnh lộ 674 mới đi cầu số 1 (Hướng ra thị trấn Sa Thầy)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Tỉnh lộ 674 mới đến ngõ bê tông vào nhà bà Trần Thị Gấm (Hướng đi làng Chốt)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Tỉnh lộ 674 mới đến đường bê tông xuống suối (hết đất nhà ông Hòa Nhàn) - Hướng đi UBND xã Sa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Tỉnh lộ 674 mới đến Cầu bê tông (Hướng đi xã Mô Rai)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Ya Xiêr (trừ trung tâm cụm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Bê Tông: Ngã ba đường đi Làng Rắc đến trục chính đi Ya Ly </w:t>
            </w:r>
            <w:r>
              <w:rPr>
                <w:rFonts w:ascii="Arial" w:hAnsi="Arial" w:cs="Arial"/>
                <w:i/>
                <w:iCs/>
                <w:sz w:val="20"/>
                <w:szCs w:val="20"/>
              </w:rPr>
              <w:t>(giáp chợ QH</w:t>
            </w:r>
            <w:r>
              <w:rPr>
                <w:rFonts w:ascii="Arial" w:hAnsi="Arial" w:cs="Arial"/>
                <w:sz w:val="20"/>
                <w:szCs w:val="20"/>
              </w:rPr>
              <w:t xml:space="preserve"> </w:t>
            </w:r>
            <w:r>
              <w:rPr>
                <w:rFonts w:ascii="Arial" w:hAnsi="Arial" w:cs="Arial"/>
                <w:i/>
                <w:iCs/>
                <w:sz w:val="20"/>
                <w:szCs w:val="20"/>
              </w:rPr>
              <w:t>mới)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vành đai lòng hồ </w:t>
            </w:r>
            <w:r>
              <w:rPr>
                <w:rFonts w:ascii="Arial" w:hAnsi="Arial" w:cs="Arial"/>
                <w:i/>
                <w:iCs/>
                <w:sz w:val="20"/>
                <w:szCs w:val="20"/>
              </w:rPr>
              <w:t>(đoạn cống Làng Rắc đi Cầu Đông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Ya Tăng (trừ trung tâm cụm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ngã ba đi UBND xã một đoạn 200m </w:t>
            </w:r>
            <w:r>
              <w:rPr>
                <w:rFonts w:ascii="Arial" w:hAnsi="Arial" w:cs="Arial"/>
                <w:i/>
                <w:iCs/>
                <w:sz w:val="20"/>
                <w:szCs w:val="20"/>
              </w:rPr>
              <w:t>(đi hướng trường Trần Hưng Đạo)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đi Làng Lút một đoạn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Ya Ly: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làng Tum đi Sa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Rờ Kơi: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chợ Rờ Kơi đi làng KRam 100m.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chợ đến UBND xã, từ ngã ba chợ đi về hướng Sa Nhơn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Mô Rai: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Hơ Moong: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tỉnh lộ 679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xã đi huyện Đăk Tô một đoạn 250m.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UBND đến hết chợ Hơ Moong.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Tân Sang đi về xã Sa Bình một đoạn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Tân Sang đi UBND xã Hơ Moong một đoạn 300m.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Tân Sang đi trụ sở Công ty Cà phê Đăk Uy 3 một đoạn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thôn Tân Sang đi về xã Sa Bình 200m, đi UBND xã Hơ Moong 350m và đi trụ sở Công ty Cà phê Đăk Uy 3 một đoạn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thôn </w:t>
            </w:r>
            <w:r>
              <w:rPr>
                <w:rFonts w:ascii="Arial" w:hAnsi="Arial" w:cs="Arial"/>
                <w:i/>
                <w:iCs/>
                <w:sz w:val="20"/>
                <w:szCs w:val="20"/>
              </w:rPr>
              <w:t>(đường trục chính nội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Trục đường chính xã Hơ Moong </w:t>
            </w:r>
            <w:r>
              <w:rPr>
                <w:rFonts w:ascii="Arial" w:hAnsi="Arial" w:cs="Arial"/>
                <w:i/>
                <w:iCs/>
                <w:sz w:val="20"/>
                <w:szCs w:val="20"/>
              </w:rPr>
              <w:t>(Trừ ngã ba thôn Tân Sang đến cách Trung Tâm</w:t>
            </w:r>
            <w:r>
              <w:rPr>
                <w:rFonts w:ascii="Arial" w:hAnsi="Arial" w:cs="Arial"/>
                <w:sz w:val="20"/>
                <w:szCs w:val="20"/>
              </w:rPr>
              <w:t xml:space="preserve"> </w:t>
            </w:r>
            <w:r>
              <w:rPr>
                <w:rFonts w:ascii="Arial" w:hAnsi="Arial" w:cs="Arial"/>
                <w:i/>
                <w:iCs/>
                <w:sz w:val="20"/>
                <w:szCs w:val="20"/>
              </w:rPr>
              <w:t>UBND xã 200m)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có cùng vị trí sử dụng đất.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có cùng vị trí sử dụng đất.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nông nghiệp trong cùng thửa đất có nhà ở nhưng không được xác định là đất ở, nằm xen kẽ trong khu vực đất ở tại nông thôn được xác định bằng giá đất nông nghiệp tại khu vực đó</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 Áp dụng đối với đất mặt tiền đường phố (của tất cả các loại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 Áp dụng đối với đất trong ngõ, hẻm có chiều rộng trên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 Áp dụng đối với đất trong ngõ, hẻm có chiều rộng từ 3m trở xuống.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của mỗi vị trí lô đất được tính bằng 50m, trên 50m áp dụng mức giá ở vị trí thấp hơn liền kề; các đường, đoạn đường không quy định vị trí 2 trở đi thì áp dụng giá đất tại vị trí 1 cho toàn bộ lô đất.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đường liên thôn, liên xã, các ngõ, hẻm ven trục đường chính và các đoạn đường khác tại nông thôn: Chiều rộng từ 3m trở lên thì áp dụng giá đất theo vị trí 2, chiều rộng từ 3m trở xuống thì áp dụng giá đất vị trí 3 tương ứng.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VII. HUYỆN KON RẪY</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8"/>
        <w:gridCol w:w="7180"/>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7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4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ven trục đường giao thông chính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Lập</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quốc lộ 24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biển nội thị trấn Đăk RVe - Khe suối giáp đất nhà ông Bắc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Khe suối giáp đất nhà ông Bắc - từ cầu Kon Bưu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Kon Bưu - giáp đất Trung Lộ Quán (lò gạch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đất Trung Lộ Quán (lò gạch cũ) - Đến hết đất nhà ông Phan Văn Viết (theo đường Quốc lộ mới)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Phan Văn Viết - Đến hết đất nhà ông Trần Văn Sáu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Trần Văn Sáu - Đến hết đất nhà Khánh, Vân (ngã ba đi thôn 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Khánh, Vân - Đến hết đất nhà ông Nguyễn Văn Hợi (thôn 1)</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Nguyễn Văn Hợi (thôn 1) - Cầu Kon Brai (cầu mới)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Quốc lộ 24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Tĩnh - Đến hết đất nhà ông Nghĩa (theo đường Quốc lộ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Đặng Văn Tân - Cầu Kon Brai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nhánh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(ngã ba đi thôn 3) - Hết đất nhà ông Tuấn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(ngã ba đi thôn 2) - Đến hết đất nhà ông Nguyễn Văn Hòa (Mì)</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trục đường liên xã qua thôn 5 và thôn 6</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Trường tiểu học Tân Lập</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Trung Tâm Dịch Vụ Môi Trường Đô Thị</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đường liên thôn 6 (cầu bê tông thôn 6)</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Ruồng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dọc theo trục đường Quốc lộ 24: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Kon Brai (mới) - Đường vào Trường THPT Chu Văn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Trường THPT Chu Văn An - Ngã ba đường vào thôn 8 làng Kon Nhên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vào thôn 8 làng Kon Nhên - Đường vào Trường THCS xã Đăk Ruồng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Trường THCS xã Đăk Ruồng - Đến hết đất nhà ông Lương Xuân Thủy</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Lương Xuân Thủy - Đến hết đất nhà bà Nguyễn Thị Lan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Nguyễn Thị Lan - Cầu Đăk Năng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Năng - Đường bê tông vào làng Kon SMôn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bê tông vào làng Kon SMôn - Cầu 23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đường đấu nối QL 24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Kon Brai (cũ) - Giáp đường rẻ vào nhà Nam Phong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Cổng Trường THPT Chu Văn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Trường THPT Chu Văn An - Trung tâm dạy nghề</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đi cổng huyện đội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Quốc lộ 24 vào làng Kon Srệt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Đến hết nhà rông làng Kon SRệt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nhà rông làng Kon SRệt - Đến hết đất nhà ông A Đun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QL24 vào thôn 8 Kon Nhên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Đến hết đất nhà ông U Bạc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U Bạc - Đến hết nhà rông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nhà rông - Đập Kon SRệt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vào làng Kon Skôi: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Nghĩa - Đến hết đất nhà bà Ngô Thị Danh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bà Ngô Thị Danh - Trường Tiểu học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vào thôn 11</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Cầu treo</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Đoạn từ QL 24 đi tỉnh lộ 677:</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 Đến cầu bê tông (gần nhà ông Bông)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Đến cầu bê tông (gần nhà ông Bông) - Đến hết đất hội trường thôn 13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hội trường thôn 13 - đến hết đất xã Đăk Ruồng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Tờ Re</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cầu 23 - Cầu Săm Lũ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Săm Lũ - Cầu thôn 6 giáp UBND xã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thôn 6 giáp UBND xã (cũ) - Đến cầu Đăk Gô Ga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nắn tuyến Quốc lộ 24 khu vực thôn 7</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Gô Ga - Đường vào thôn 8 (Kon Đxing)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thôn 8 (Kon Đxing) - Biển giáp ranh thành phố Kon Tum và huyện Kon Rẫy</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nắn tuyến Quốc lộ 24 khu vực thôn 10</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Tơ Lung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ranh xã Đắk Ruồng - Ngã ba đường bê tông đi làng Kon Lung thôn 7</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bê tông đi làng Kon Lung thôn 7 - Đến hết đất nhà ông A Srai (làng Kon Rá)</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A Srai (làng Kon Rá) - Đến hết đất nhà bà U Thị Ngày (làng Kon Rá)</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nhà bà U Thị Ngày (làng Kon Rá) - Đến hết đất Trạm y tế xã</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Trạm y tế xã - Đến đường đi khu sản xuất Ngọc Tơ Ve</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đi khu sản xuất Ngọc Tơ Ve - Đến Cầu số 10 Đăk Bria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số 10 Đăk Bria - Đến hết đất nhà ông A Đra (làng Kon Lỗ)</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nhà ông A Đra (làng Kon Lỗ) - Đến giáp xã Đăk Kôi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các khu vực khác tại nông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Tân Lập</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bên đường liên xã (khu vực không giáp đường liên xã)</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5, 6</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Ruồng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9, 8</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10, 12, 13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11, 14.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Tờ Re</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 2, 4, 7, 8, 9, 10</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3, 5, 6, 11, 12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Tơ Lung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1, 4, 6, 8</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2, 3, 5, 7</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PNe</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A Trung - Đến cầu sắt Đăk Po (thôn 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sắt Đăk Po (thôn 2) - Đến ngã ba (nhà ông A Phiên thôn 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(nhà ông A Phiên thôn 3) - Đến cầu Đăk Buk(thôn 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ĐH22 (thôn 1) - Đến hết đất nhà ông A Túch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Đăk Nâm (thôn 2) - Đến hết đất nhà ông A Nghé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treo Đăk Pủi (thôn 1) - Đến suối Đăk Nanh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ĐH22 (thôn 3) - Đến hết đất nhà ông A Klói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đường ĐH 22 (thôn 2) - Đến hết đất nhà bà Y Nía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còn lại tất cả các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Kôi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tỉnh lộ 677</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còn lại tất cả các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khu vực thị trấn huyện lỵ Đăk Ruồng - Tân Lập</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trung tâm hành chính huyện thuộc thôn 1 - xã Tân Lập</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Trạm thủy văn đến hết nhà ông Phạm chí Tâm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Nguyễn Tấn Dốn đến nhà ông Nguyễn Chí Tâm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giao đất CBCC sau UBND huyện (khu vực Hội trường thôn 1)</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Quy hoạch từ nhà ông Hùng Đào đến ngã 3 cổng Huyện Ủy và Trung tâm văn hóa.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Ngân hàng chính sách đến cổng sau Huyện Ủy (gần Trung tâm Văn hóa)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rẫy nhà bà Sương Dôi đến ngã 3 đường quy hoạch giáp bờ sông (giữa Kho bạc và Trạm thủy nông)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đến Trạm thủy văn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(nhà ông Hùng Đào)- đến Ngân hàng chính sách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(sau Mặt trận) - đến ngã 4 sau UBND huyện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4 sau UBND huyện - đến ngã 3 đường quy hoạch giáp bờ sông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24 (trước Mặt trận) - đến ngã 4 phía sau Hội trường trung tâm huyện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(nhà ông nguyễn Tấn Hết) - đến Ngân hàng chính sách huyện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dọc bờ sông: Từ Quốc lộ 24 (đầu cầu Kon Braih) - đến hết đất ông Nguyễn Hữu Mạnh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(cửa hàng xe máy Ngọc Thy) - đến tiếp giáp đường Từ Trạm thủy văn - đến hết nhà ông Phạm chí Tâm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24 (quán cafe Kim Cúc) - đến tiếp giáp đường Từ Trạm thủy văn - đến hết nhà ông Phạm chí Tâm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Cổng Huyện Ủy qua trụ sở nhà điều hành sx điện lực - đến hết đất ông Phan Tấn Vũ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nhánh đường quy hoạch còn lại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tái định cư thuộc khu Lâm viên cũ - xã Tân Lập</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tái định cư thuộc vị trí Công ty Lâm viên (cũ) có các lô đất tái định cư nằm dọc với đường QL24</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tái định cư thuộc vị trí Công ty Lâm viên (cũ) có các lô đất tái định cư nằm ở những vị trí còn lại.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Bảng giá đất thương mại, dịch vụ tại nông thôn: Được áp dụng bằng 80% giá đất ở tại nông thôn cùng vị trí sử dụng đất.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cùng vị trí sử dụng đất.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QL 24: Từ khu vực tái định cư Công ty Lâm Viên (cũ) đến cầu Kon Rẫy và từ cầu Kon Rẫy đến cây xăng Doanh nghiệp Thảo Nguyên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Tân Lập, Đắk Ruồng, Đăk Tờ Re</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Đắk Tờ Lung, Đắk PNe, Đắk Kôi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tại vị trí liền kề trước đó (vị trí đất mặt tiền của tất cả các loại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VIII. HUYỆN KON PLÔNG</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6"/>
        <w:gridCol w:w="7058"/>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90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70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Măng Cành</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tỉnh lộ 676 từ cầu Kon Năng đến UBND xã Măng Cành.</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tỉnh lộ 676 từ UBND xã đến ranh giới xã Đăk Tăng</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mặt tiền đường đoạn từ làng Tu Rằng 2 đến ngã ba Phong Lan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mặt tiền đường đoạn từ TL 676 đến thôn Kon Du</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Hiếu</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QL 24</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Trường Sơn Đông: Từ ranh giới huyện Kbang (tỉnh Gia Lai) đến ranh giới xã Ngọc Tem (huyện Kon Plông)</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Pờ Ê</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QL 24</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trong phạm vi quy hoạch trung tâm cụm xã</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QL24 đoạn từ UBND xã Pờ Ê đi về hai hướng cách UBND xã 1 km.</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Tem</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đường Trường Sơn Đông đến trung tâm xã (từ thôn Măng Ri đến Trường THCS xã Ngọc Tem)</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Ring</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TL 676</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đoạn từ làng Nước Chè thôn Vác Y Nhông đến làng nước Púk thôn Kla (theo đường tránh ngập lòng hồ thủy điện Đăk Đrinh)</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Nên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tuyến đường từ ranh giới xã Đăk Ring đến trung tâm xã</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tuyến đường đoạn từ trung tâm xã đến hết thôn Tu Thôn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trong phạm vi quy hoạch trung tâm cụm xã</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Măng Bút</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đường vào trung tâm xã</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trong phạm vi quy hoạch trung tâm cụm xã</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Tăng</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dọc TL 676</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xã Măng Bút (Từ TL 676 đến ranh giới xã Măng Bút)</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khu dân cư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trong phạm vi quy hoạch trung tâm cụm xã</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Bảng giá đất quy hoạch các khu du lịch</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quy hoạch khu hồ Toong Đam</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quy hoạch khu hồ Toong Zơ Ri</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quy hoạch hồ trung tâm</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quy hoạch hồ, thác Đăk Ke</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quy hoạch thác Pa Sỹ</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quy hoạch các khu du lịch khác</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Bảng giá đất quy hoạch khu công nghiệp và tiểu thủ công nghiệp Măng Đen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Bảng giá đất khu quy hoạch rau hoa xứ lạnh</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tính bằng 80% giá đất ở tại nông thôn cùng vị trí sử dụng đất.</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tính bằng 80% giá đất ở tại nông thôn cùng vị trí sử dụng đất.</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Hiếu, Măng Cành, Pờ Ê</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Ngọc Tem, Đăk Ring, Đăk Nên, Măng Bút, Đăk Tăng</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w:t>
            </w:r>
          </w:p>
        </w:tc>
        <w:tc>
          <w:tcPr>
            <w:tcW w:w="39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tại vị trí liền kề trước đó (vị trí đất mặt tiền của tất cả các loại đường)</w:t>
            </w:r>
          </w:p>
        </w:tc>
        <w:tc>
          <w:tcPr>
            <w:tcW w:w="7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IX. HUYỆN TU MƠ RÔNG</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0"/>
        <w:gridCol w:w="6943"/>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8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87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Hà</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Quốc lộ 40B:</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ranh giới huyện Đăk Tô đến Phòng Giáo dục &amp; Đào tạo</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Phòng Giáo dục &amp; Đào tạo đến ngã ba Trường THCS</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THCS đến cầu Đăk Tíu</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Tíu đến cầu Đăk Xiêng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Xiêng đến cầu Ngọc Leang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Ngọc Leang đến giáp ranh xã Tu Mơ Rông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của khu vực xã Đăk Hà</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mới khu trung tâm hành chính huyện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THCS Đăk Hà đến ngã tư Đăk PTrang, TyTu</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Đăk PTrang, TyTu đi hết làng Kon Tun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vị trí còn lại trong khu QH trung tâm</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03 trụ sở làm việc HĐND-UBND; Huyện ủy; UBMTTQVN huyện (tuyến đường trong khu trung tâm hành chính)</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Tu Mơ Rông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quốc lộ 40B</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Đăk Hà đến thôn Long Leo</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thôn Long Leo đến giáp xã Tê Xăng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trung tâm cụm xã</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Tờ Kan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tỉnh lộ 678</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Tờ Kan đến cầu Bê tông thôn Đăk Prông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Bê tông thôn Đăk Prông đến giáp xã Đăk Rơ 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Rơ 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tỉnh lộ 678</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xã Đăk Tờ Kan đến Kon Hia 1</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Kon Hia 1 đến đèo Văn Loan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Sao</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tỉnh lộ 678</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xã Đăk Rơ Ông - Hết làng Kạch nhỏ</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làng Kạch nhỏ - Hết làng Kạch lớn 2</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làng Kạch lớn 2 - Giáp ranh xã Đăk Na</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đường nội bộ trung tâm cụm xã</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tỉnh lộ 678 - thôn Kon Cung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Đăk Na</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tỉnh lộ 678 và trục đường chính</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Tê Xăng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giáp xã Tu Mơ Rông đến giáp cầu Đăk Psi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Đăk Psi đến Trường tiểu học thôn Đăk Viên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tiểu học thôn Đăk Viên đến ranh giới xã Măng Ri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đường nội bộ trung tâm cụm xã</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thôn về làng Tân Ba (cũ)</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thôn khu tái định cư thôn Tân Ba</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thôn Đăk Viên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khu sản xuất thôn Đăk Viên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 nội đồng thôn Đăk Viên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khu sản xuất thôn Đăk Viên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khu sản xuất thôn Đăk Sông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khu sản xuất Tê Ưu thôn Đăk Sông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thôn Tu Thó</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cầu treo đi khu sản xuất thôn Tu Thó</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Măng Ri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tỉnh lộ 672</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thôn Đăk Dơn - Hết đất xã Măng Ri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tỉnh lộ 672</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đất xã Tê Xăng - Hết thôn Đăk Dơn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Văn Xuôi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trục đường chính</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Đăk PSi - Hết đất thôn Đăk Văn 2</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đất thôn Đăk Văn 2 - Hết thôn Ba Khen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thôn Ba Khen - giáp xã Ngọc Yêu</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Yêu</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Dọc theo trục đường chính</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ranh giới xã Văn Xuôi đến trường THCS Ngọc Yêu</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THCS Ngọc Yêu đến hết đất trường mầm non Ngọc Yêu</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đất trường mầm non Ngọc Yêu đến hết đất thôn Long Láy 1</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Ngọc Hoàng - Măng Bút</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UBND xã Ngọc Yêu đến ngã ba thôn Ba Tu 2 (Sân bóng thôn Ba Tu 2)</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Ngọc Lây</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Ngọc Lây Quốc lộ 40B đến ngã ba Đăk PRế, Kô Xia 2</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thôn Đăk PRế, Kô Xia 2 đến hết UBND xã Ngọc Lây</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UBND xã Ngọc Lây đến hết ranh giới xã Ngọc Lây</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có cùng vị trí sử dụng đất</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có cùng vị trí sử dụng đất</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8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lô đất được tính bằng 50m, trên 50m được tính bằng 60% giá đất ở tại vị trí liền kề trước đó (vị trí đất mặt tiền của tất cả các loại đường)</w:t>
            </w:r>
          </w:p>
        </w:tc>
        <w:tc>
          <w:tcPr>
            <w:tcW w:w="87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X. HUYỆN IA H'DRAI</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6"/>
        <w:gridCol w:w="6129"/>
        <w:gridCol w:w="797"/>
        <w:gridCol w:w="797"/>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39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32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NÔNG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Ia Dom: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Ven Quốc lộ 14C thuộc xã Ia Dom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Ia Tri (Km 59 + 411) đến cầu Suối cọp (Km 75 + 017)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cọp (Km 75 + 017) đến hết khu Quy hoạch trung tâm hành chính xã Ia Dom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cọp (Km 75 + 017) đến cầu Km 78+010 QL 14C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Km 78+010 đến ngã ba đường vào đập nước xã Ia Dom (Km78 + 630)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vào đập nước xã Ia Dom (Km78 + 630) đến Km 79+070 QL 14C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 79+070 QL 14C đến cầu Suối cát (Km 80 + 843)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cát (Km 80 + 843) đến cầu 3 cây (Km 83 + 701)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trung tâm hành chính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Quy hoạch các điểm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Ia Đal</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Dọc tỉnh lộ 675 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chính các điểm khu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Sa Thầy đến hết Điểm dân cư công nhân số 1 Công ty cổ phần cao su Sa Thầy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dân cư công nhân số 1 Công ty cổ phần cao su Sa Thầy đến ngã tư Đồn Biên phòng 711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đồn Biên phòng 711 đến cầu tràn (thôn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đồn Biên phòng 711 đến hết điểm dân cư mới Nông trường Bãi Lau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Drai đến ngã 3 thôn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thôn 7 đến Điểm dân cư 23 (Hồ Le)</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thôn 7 đến đường tuần tra biên giới qua điểm dân cư 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Trung tâm xã Ia Đal</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Quy hoạch các điểm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Ia Tơi: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QL 14C từ cầu Sê San 4 đến ngã ba QL14C - Sê San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Sê San 4 đến Km 103 Quốc lộ 14C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 103 đến Km 101+017 Quốc lộ 14C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 101+ 017 Quốc lộ 14C đến ngã ba Quốc lộ 14C-Sê San3.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Từ ngã ba QL 14C - Sê San 3 đến Cầu Km 90 + 700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QL 14C đến Km 95 + 020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Km 95 + 020 đến đường lên Trạm y tế xã Ia Tơi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lên Trạm y tế xã Ia Tơi đến Cầu Km 90 + 700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Từ Cầu Km 90 + 700 đi cầu 3 cây (giáp xã Ia Dom)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Km 90 + 700 đến cầu Công an (Km 88 + 350)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Công an (Km 88 + 350) đến cầu Suối đá (Km 86 + 00)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đá (Km 86 + 00) đến cầu 3 cây (Km 83 + 701)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Ngã 3 Sê San 3 đến cống làng chài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liên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các điểm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trong khu trung tâm chính trị - hành chính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09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19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26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27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28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29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ĐĐT 38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điểm cuối đường ĐĐT 02 (Km 1 + 850) đến Cầu Drai (Km 2 + 450)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trong khu trung tâm chính trị - hành chính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thương mại, dịch vụ tại nông thôn: Được áp dụng bằng 80% giá đất ở tại nông thôn cùng vị trí sử dụng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sản xuất kinh doanh phi nông nghiệp không phải là đất thương mại, dịch vụ tại nông thôn: Được áp dụng bằng 80% giá đất ở tại nông thôn cùng vị trí sử dụng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sử dụng cho hoạt động thăm dò, khai thác khoáng sản, khai thác nguyên liệu để sản xuất vật liệu xây dựng, làm đồ gốm tại nông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cho thuê mặt nước áp dụng cho hoạt động khai thác khoáng sản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vườn, ao trong cùng thửa đất có nhà ở nhưng không được xác định là đất ở, nằm xen kẽ trong khu vực đất ở tại nông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Quy định về phân loại vị trí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1: Áp dụng đối với đất mặt tiền của tất cả các 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2: Áp dụng đối với đất trong ngõ, hẻm có chiều rộng từ 3 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Vị trí 3: Áp dụng đối với đất trong ngõ, hẻm có chiều rộng từ 3 m trở xuống.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Chiều sâu của mỗi vị trí lô đất được tính bằng 50m, trên 50m áp dụng mức giá ở vị trí thấp hơn liền kề; các đường, đoạn đường không quy định vị trí 2 trở đi thì áp dụng giá đất tại vị trí 1 cho toàn bộ lô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71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Đối với lô đất có nhiều mặt tiếp giáp với các trục đường chính thì giá đất được tính theo trục đường có giá trị cao nhất cho toàn bộ vị trí lô đất.</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8" w:name="chuong_pl_3"/>
      <w:r>
        <w:rPr>
          <w:rFonts w:ascii="Arial" w:hAnsi="Arial" w:cs="Arial"/>
          <w:b/>
          <w:bCs/>
          <w:sz w:val="20"/>
          <w:szCs w:val="20"/>
        </w:rPr>
        <w:t>BẢNG GIÁ ĐẤT TRỒNG LÚA</w:t>
      </w:r>
      <w:bookmarkEnd w:id="18"/>
    </w:p>
    <w:p>
      <w:pPr>
        <w:jc w:val="center"/>
        <w:rPr>
          <w:rFonts w:ascii="Arial" w:hAnsi="Arial" w:cs="Arial"/>
          <w:sz w:val="20"/>
          <w:szCs w:val="20"/>
        </w:rPr>
      </w:pPr>
      <w:r>
        <w:rPr>
          <w:rFonts w:ascii="Arial" w:hAnsi="Arial" w:cs="Arial"/>
          <w:i/>
          <w:iCs/>
          <w:sz w:val="20"/>
          <w:szCs w:val="20"/>
        </w:rPr>
        <w:t>(Kèm theo Quyết định số    /2019/QĐ-UBND ngày    /12/2019 của Ủy ban nhân dân tỉnh Kon Tum)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68"/>
        <w:gridCol w:w="5746"/>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17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2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KON TUM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phường: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1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1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HÀ</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TÔ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NGỌC HỒI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 Plei Kần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GLEI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SA THẦY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RẪY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 Đăk Rve, xã Tân Lập, xã Đắk Ruồng, xã Đăk Tờ Re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PLÔNG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thị trấn Măng Đen và các xã Hiếu, Măng Cành, Pờ Ê</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1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trồng lúa nước 1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TU MƠ RÔNG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 Đăk Hà, Đăk Tờ Kan, Đăk Rơ Ông, Đăk Sao, Đăk Na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Tại các xã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IA H'DRAI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lúa 2 vụ toàn bộ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Đất ruộng còn lại toàn bộ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9" w:name="chuong_pl_4"/>
      <w:r>
        <w:rPr>
          <w:rFonts w:ascii="Arial" w:hAnsi="Arial" w:cs="Arial"/>
          <w:b/>
          <w:bCs/>
          <w:sz w:val="20"/>
          <w:szCs w:val="20"/>
        </w:rPr>
        <w:t>BẢNG GIÁ ĐẤT TRỒNG CÂY HÀNG NĂM KHÁC</w:t>
      </w:r>
      <w:bookmarkEnd w:id="19"/>
    </w:p>
    <w:p>
      <w:pPr>
        <w:jc w:val="center"/>
        <w:rPr>
          <w:rFonts w:ascii="Arial" w:hAnsi="Arial" w:cs="Arial"/>
          <w:sz w:val="20"/>
          <w:szCs w:val="20"/>
        </w:rPr>
      </w:pPr>
      <w:r>
        <w:rPr>
          <w:rFonts w:ascii="Arial" w:hAnsi="Arial" w:cs="Arial"/>
          <w:i/>
          <w:iCs/>
          <w:sz w:val="20"/>
          <w:szCs w:val="20"/>
        </w:rPr>
        <w:t>(Kèm theo Quyết định số……./2019/QĐ-UBND ngày    /12/2019 của Ủy ban nhân dân tỉnh Kon Tum)</w:t>
      </w:r>
    </w:p>
    <w:p>
      <w:pPr>
        <w:jc w:val="right"/>
        <w:rPr>
          <w:rFonts w:ascii="Arial" w:hAnsi="Arial" w:cs="Arial"/>
          <w:sz w:val="20"/>
          <w:szCs w:val="20"/>
        </w:rPr>
      </w:pPr>
      <w:r>
        <w:rPr>
          <w:rFonts w:ascii="Arial" w:hAnsi="Arial" w:cs="Arial"/>
          <w:i/>
          <w:iCs/>
          <w:sz w:val="20"/>
          <w:szCs w:val="20"/>
        </w:rPr>
        <w:t>ĐVT: 1000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68"/>
        <w:gridCol w:w="5746"/>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17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23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KON TUM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phường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HÀ</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TÔ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Tô, xã Tân Cảnh, xã Diên Bình</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Pô Kô, xã Kon Đào</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Ngọc Tụ, xã Đăk Trăm</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Rơ Nga, xã Văn Lem</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NGỌC HỒI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GLEI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SA THẦY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RẪY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Rve, xã Tân Lập, xã Đắk Ruồng, xã Đăk Tờ Re</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PLÔNG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Măng Đen và các xã Hiếu, Măng Cành, Pờ Ê</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TU MƠ RÔNG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xã Đăk Hà, Đăk Tờ Kan, Đăk Rơ Ông, Đăk Sao, Đăk Na</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IA H'DRAI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0" w:name="chuong_pl_5"/>
      <w:r>
        <w:rPr>
          <w:rFonts w:ascii="Arial" w:hAnsi="Arial" w:cs="Arial"/>
          <w:b/>
          <w:bCs/>
          <w:sz w:val="20"/>
          <w:szCs w:val="20"/>
        </w:rPr>
        <w:t>BẢNG GIÁ ĐẤT TRỒNG CÂY LÂU NĂM</w:t>
      </w:r>
      <w:bookmarkEnd w:id="20"/>
    </w:p>
    <w:p>
      <w:pPr>
        <w:jc w:val="center"/>
        <w:rPr>
          <w:rFonts w:ascii="Arial" w:hAnsi="Arial" w:cs="Arial"/>
          <w:sz w:val="20"/>
          <w:szCs w:val="20"/>
        </w:rPr>
      </w:pPr>
      <w:r>
        <w:rPr>
          <w:rFonts w:ascii="Arial" w:hAnsi="Arial" w:cs="Arial"/>
          <w:i/>
          <w:iCs/>
          <w:sz w:val="20"/>
          <w:szCs w:val="20"/>
        </w:rPr>
        <w:t>(Kèm theo Quyết định số……./2019/QĐ-UBND ngày    /12/2019 của Ủy ban nhân dân tỉnh Kon Tum)</w:t>
      </w:r>
    </w:p>
    <w:p>
      <w:pPr>
        <w:jc w:val="right"/>
        <w:rPr>
          <w:rFonts w:ascii="Arial" w:hAnsi="Arial" w:cs="Arial"/>
          <w:sz w:val="20"/>
          <w:szCs w:val="20"/>
        </w:rPr>
      </w:pPr>
      <w:r>
        <w:rPr>
          <w:rFonts w:ascii="Arial" w:hAnsi="Arial" w:cs="Arial"/>
          <w:i/>
          <w:iCs/>
          <w:sz w:val="20"/>
          <w:szCs w:val="20"/>
        </w:rPr>
        <w:t>ĐVT: 1000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68"/>
        <w:gridCol w:w="5746"/>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17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2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KON TUM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phường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HÀ</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TÔ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Tô, xã Tân Cảnh, xã Diên Bình</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Pô Kô, xã Kon Đào</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Ngọc Tụ, xã Đăk Trăm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Đăk Rơ Nga, xã Văn Lem</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NGỌC HỒI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GLEI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SA THẦY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RẪY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Rve, xã Tân Lập, xã Đắk Ruồng, xã Đăk Tờ Re</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PLÔNG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Măng Đen và các xã Hiếu, Măng Cành, Pờ Ê</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TU MƠ RÔNG</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xã Đăk Hà, Đăk Tờ Kan, Đăk Rơ Ông, Đăk Sao, Đăk Na</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IA H'DRAI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 các xã</w:t>
            </w:r>
          </w:p>
        </w:tc>
        <w:tc>
          <w:tcPr>
            <w:tcW w:w="12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1" w:name="chuong_pl_6"/>
      <w:r>
        <w:rPr>
          <w:rFonts w:ascii="Arial" w:hAnsi="Arial" w:cs="Arial"/>
          <w:b/>
          <w:bCs/>
          <w:sz w:val="20"/>
          <w:szCs w:val="20"/>
        </w:rPr>
        <w:t>BẢNG GIÁ ĐẤT RỪNG SẢN XUẤT</w:t>
      </w:r>
      <w:bookmarkEnd w:id="21"/>
    </w:p>
    <w:p>
      <w:pPr>
        <w:jc w:val="center"/>
        <w:rPr>
          <w:rFonts w:ascii="Arial" w:hAnsi="Arial" w:cs="Arial"/>
          <w:sz w:val="20"/>
          <w:szCs w:val="20"/>
        </w:rPr>
      </w:pPr>
      <w:r>
        <w:rPr>
          <w:rFonts w:ascii="Arial" w:hAnsi="Arial" w:cs="Arial"/>
          <w:i/>
          <w:iCs/>
          <w:sz w:val="20"/>
          <w:szCs w:val="20"/>
        </w:rPr>
        <w:t>(Kèm theo Quyết định số……./2019/QĐ-UBND ngày    /12/2019 của Ủy ban nhân dân tỉnh Kon Tum)</w:t>
      </w:r>
    </w:p>
    <w:p>
      <w:pPr>
        <w:jc w:val="right"/>
        <w:rPr>
          <w:rFonts w:ascii="Arial" w:hAnsi="Arial" w:cs="Arial"/>
          <w:sz w:val="20"/>
          <w:szCs w:val="20"/>
        </w:rPr>
      </w:pPr>
      <w:r>
        <w:rPr>
          <w:rFonts w:ascii="Arial" w:hAnsi="Arial" w:cs="Arial"/>
          <w:i/>
          <w:iCs/>
          <w:sz w:val="20"/>
          <w:szCs w:val="20"/>
        </w:rPr>
        <w:t>ĐVT: 1000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63"/>
        <w:gridCol w:w="6272"/>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8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46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9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KON TUM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 các xã, phường</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HÀ</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TÔ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Tô, xã Diên Bình, Tân Cảnh</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xã Kon Đào, xã Pô Kô</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xã Ngọc Tụ, Đăk Trăm</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xã Văn Lem, Đăk Rơ Nga</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NGỌC HỒI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GLEI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SA THẦY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RẪY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Rve, xã Tân Lập, xã Đắk Ruồng, xã Đăk Tờ Re</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PLÔNG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Măng Đen và các xã Hiếu, Măng Cành, Pờ Ê</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TU MƠ RÔNG</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 Đăk Hà, Đăk Tờ Kan, Đăk Rơ Ông, Đăk Sao, Đăk Na</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44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IA H'DRAI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4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 các xã</w:t>
            </w:r>
          </w:p>
        </w:tc>
        <w:tc>
          <w:tcPr>
            <w:tcW w:w="9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2" w:name="chuong_pl_7"/>
      <w:r>
        <w:rPr>
          <w:rFonts w:ascii="Arial" w:hAnsi="Arial" w:cs="Arial"/>
          <w:b/>
          <w:bCs/>
          <w:sz w:val="20"/>
          <w:szCs w:val="20"/>
        </w:rPr>
        <w:t>BẢNG GIÁ ĐẤT NUÔI TRỒNG THỦY SẢN</w:t>
      </w:r>
      <w:bookmarkEnd w:id="22"/>
    </w:p>
    <w:p>
      <w:pPr>
        <w:jc w:val="center"/>
        <w:rPr>
          <w:rFonts w:ascii="Arial" w:hAnsi="Arial" w:cs="Arial"/>
          <w:sz w:val="20"/>
          <w:szCs w:val="20"/>
        </w:rPr>
      </w:pPr>
      <w:r>
        <w:rPr>
          <w:rFonts w:ascii="Arial" w:hAnsi="Arial" w:cs="Arial"/>
          <w:i/>
          <w:iCs/>
          <w:sz w:val="20"/>
          <w:szCs w:val="20"/>
        </w:rPr>
        <w:t>(Kèm theo Quyết định số……./2019/QĐ-UBND ngày    /12/2019 của Ủy ban nhân dân tỉnh Kon Tum)</w:t>
      </w:r>
    </w:p>
    <w:p>
      <w:pPr>
        <w:jc w:val="right"/>
        <w:rPr>
          <w:rFonts w:ascii="Arial" w:hAnsi="Arial" w:cs="Arial"/>
          <w:sz w:val="20"/>
          <w:szCs w:val="20"/>
        </w:rPr>
      </w:pPr>
      <w:r>
        <w:rPr>
          <w:rFonts w:ascii="Arial" w:hAnsi="Arial" w:cs="Arial"/>
          <w:i/>
          <w:iCs/>
          <w:sz w:val="20"/>
          <w:szCs w:val="20"/>
        </w:rPr>
        <w:t>ĐVT: 1000 đồng/m2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68"/>
        <w:gridCol w:w="5746"/>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317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23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KON TUM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phường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HÀ</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TÔ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NGỌC HỒI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ĐĂK GLEI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SA THẦY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RẪY</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Đăk Rve, xã Tân Lập, xã Đắk Ruồng, xã Đăk Tờ Re</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KON PLÔNG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thị trấn Măng Đen và các xã Hiếu, Măng Cành, Đăk Tăng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TU MƠ RÔNG</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Tại xã Đăk Hà, Đăk Tờ Kan, Đăk Rơ Ông, Đăk Sao, Đăk Na</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44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HUYỆN IA H'DRAI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1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Toàn bộ các xã</w:t>
            </w:r>
          </w:p>
        </w:tc>
        <w:tc>
          <w:tcPr>
            <w:tcW w:w="12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27FEB"/>
    <w:rsid w:val="00052331"/>
    <w:rsid w:val="000A5FC8"/>
    <w:rsid w:val="000F7837"/>
    <w:rsid w:val="00105BD6"/>
    <w:rsid w:val="0015542C"/>
    <w:rsid w:val="00155A73"/>
    <w:rsid w:val="00195C9E"/>
    <w:rsid w:val="001B4BE8"/>
    <w:rsid w:val="001C57B7"/>
    <w:rsid w:val="001F0D66"/>
    <w:rsid w:val="002118B2"/>
    <w:rsid w:val="0021409F"/>
    <w:rsid w:val="00225D74"/>
    <w:rsid w:val="00284B9D"/>
    <w:rsid w:val="00290C6A"/>
    <w:rsid w:val="002A3C7C"/>
    <w:rsid w:val="002B021D"/>
    <w:rsid w:val="002C4F7E"/>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02E2"/>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C146C"/>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93E8D"/>
    <w:rsid w:val="00F967C2"/>
    <w:rsid w:val="00FD6412"/>
    <w:rsid w:val="3B093E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5">
    <w:name w:val="Default Paragraph Font"/>
    <w:semiHidden/>
    <w:unhideWhenUsed/>
    <w:uiPriority w:val="1"/>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2">
    <w:name w:val="Body Text"/>
    <w:basedOn w:val="1"/>
    <w:link w:val="181"/>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3">
    <w:name w:val="footer"/>
    <w:basedOn w:val="1"/>
    <w:link w:val="189"/>
    <w:unhideWhenUsed/>
    <w:uiPriority w:val="99"/>
    <w:pPr>
      <w:tabs>
        <w:tab w:val="center" w:pos="4680"/>
        <w:tab w:val="right" w:pos="9360"/>
      </w:tabs>
    </w:pPr>
  </w:style>
  <w:style w:type="paragraph" w:styleId="4">
    <w:name w:val="header"/>
    <w:basedOn w:val="1"/>
    <w:link w:val="188"/>
    <w:unhideWhenUsed/>
    <w:uiPriority w:val="99"/>
    <w:pPr>
      <w:tabs>
        <w:tab w:val="center" w:pos="4680"/>
        <w:tab w:val="right" w:pos="9360"/>
      </w:tabs>
    </w:pPr>
  </w:style>
  <w:style w:type="character" w:styleId="6">
    <w:name w:val="Hyperlink"/>
    <w:uiPriority w:val="0"/>
    <w:rPr>
      <w:color w:val="0066CC"/>
      <w:u w:val="single"/>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
    <w:basedOn w:val="1"/>
    <w:link w:val="182"/>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10">
    <w:name w:val="Heading #1"/>
    <w:basedOn w:val="1"/>
    <w:link w:val="183"/>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11">
    <w:name w:val="Body text (2)"/>
    <w:basedOn w:val="1"/>
    <w:link w:val="184"/>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2">
    <w:name w:val="Table caption"/>
    <w:basedOn w:val="1"/>
    <w:link w:val="185"/>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13">
    <w:name w:val="Other"/>
    <w:basedOn w:val="1"/>
    <w:link w:val="186"/>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14">
    <w:name w:val="Body text (3)"/>
    <w:basedOn w:val="1"/>
    <w:link w:val="187"/>
    <w:uiPriority w:val="0"/>
    <w:pPr>
      <w:widowControl w:val="0"/>
      <w:shd w:val="clear" w:color="auto" w:fill="FFFFFF"/>
      <w:jc w:val="right"/>
    </w:pPr>
    <w:rPr>
      <w:rFonts w:ascii="Arial" w:hAnsi="Arial" w:eastAsia="Arial" w:cs="Arial"/>
      <w:i/>
      <w:iCs/>
      <w:sz w:val="22"/>
      <w:szCs w:val="22"/>
      <w:u w:val="none"/>
    </w:rPr>
  </w:style>
  <w:style w:type="paragraph" w:styleId="15">
    <w:name w:val="No Spacing"/>
    <w:qFormat/>
    <w:uiPriority w:val="1"/>
    <w:pPr>
      <w:widowControl w:val="0"/>
    </w:pPr>
    <w:rPr>
      <w:color w:val="000000"/>
      <w:sz w:val="24"/>
      <w:szCs w:val="24"/>
      <w:lang w:val="vi-VN" w:eastAsia="vi-VN" w:bidi="vi-VN"/>
    </w:rPr>
  </w:style>
  <w:style w:type="paragraph" w:customStyle="1" w:styleId="16">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7">
    <w:name w:val="Body text (6)1"/>
    <w:basedOn w:val="1"/>
    <w:link w:val="190"/>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18">
    <w:name w:val="Body text (7)"/>
    <w:basedOn w:val="1"/>
    <w:link w:val="192"/>
    <w:uiPriority w:val="0"/>
    <w:pPr>
      <w:shd w:val="clear" w:color="auto" w:fill="FFFFFF"/>
      <w:spacing w:line="240" w:lineRule="atLeast"/>
      <w:jc w:val="both"/>
    </w:pPr>
    <w:rPr>
      <w:color w:val="auto"/>
      <w:sz w:val="20"/>
      <w:szCs w:val="20"/>
      <w:lang w:val="en-US" w:eastAsia="en-US" w:bidi="ar-SA"/>
    </w:rPr>
  </w:style>
  <w:style w:type="paragraph" w:customStyle="1" w:styleId="19">
    <w:name w:val="Body text (8)"/>
    <w:basedOn w:val="1"/>
    <w:link w:val="193"/>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20">
    <w:name w:val="Body text (4)"/>
    <w:basedOn w:val="1"/>
    <w:link w:val="194"/>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21">
    <w:name w:val="Body text (5)"/>
    <w:basedOn w:val="1"/>
    <w:link w:val="195"/>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22">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23">
    <w:name w:val="Body text (9)"/>
    <w:basedOn w:val="1"/>
    <w:link w:val="197"/>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24">
    <w:name w:val="Body text (10)"/>
    <w:basedOn w:val="1"/>
    <w:link w:val="198"/>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25">
    <w:name w:val="Heading #4"/>
    <w:basedOn w:val="1"/>
    <w:link w:val="199"/>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26">
    <w:name w:val="Picture caption"/>
    <w:basedOn w:val="1"/>
    <w:link w:val="201"/>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27">
    <w:name w:val="Body text (11)"/>
    <w:basedOn w:val="1"/>
    <w:link w:val="203"/>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28">
    <w:name w:val="Body text (12)"/>
    <w:basedOn w:val="1"/>
    <w:link w:val="205"/>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29">
    <w:name w:val="Body text (13)"/>
    <w:basedOn w:val="1"/>
    <w:link w:val="20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0">
    <w:name w:val="Body text (14)"/>
    <w:basedOn w:val="1"/>
    <w:link w:val="209"/>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31">
    <w:name w:val="Body text (15)"/>
    <w:basedOn w:val="1"/>
    <w:link w:val="210"/>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32">
    <w:name w:val="Body text (16)"/>
    <w:basedOn w:val="1"/>
    <w:link w:val="21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3">
    <w:name w:val="Body text (17)"/>
    <w:basedOn w:val="1"/>
    <w:link w:val="212"/>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34">
    <w:name w:val="Body text (18)"/>
    <w:basedOn w:val="1"/>
    <w:link w:val="213"/>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35">
    <w:name w:val="Body text (19)"/>
    <w:basedOn w:val="1"/>
    <w:link w:val="215"/>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6">
    <w:name w:val="Body text (20)"/>
    <w:basedOn w:val="1"/>
    <w:link w:val="219"/>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37">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38">
    <w:name w:val="Table caption (2)"/>
    <w:basedOn w:val="1"/>
    <w:link w:val="22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9">
    <w:name w:val="Table caption (3)1"/>
    <w:basedOn w:val="1"/>
    <w:link w:val="23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0">
    <w:name w:val="Table caption (4)"/>
    <w:basedOn w:val="1"/>
    <w:link w:val="23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1">
    <w:name w:val="Body text (21)"/>
    <w:basedOn w:val="1"/>
    <w:link w:val="234"/>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2">
    <w:name w:val="Table caption (5)"/>
    <w:basedOn w:val="1"/>
    <w:link w:val="238"/>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43">
    <w:name w:val="Table caption (6)"/>
    <w:basedOn w:val="1"/>
    <w:link w:val="241"/>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4">
    <w:name w:val="Table caption (7)"/>
    <w:basedOn w:val="1"/>
    <w:link w:val="242"/>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5">
    <w:name w:val="Table caption (8)"/>
    <w:basedOn w:val="1"/>
    <w:link w:val="243"/>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46">
    <w:name w:val="Table caption (10)"/>
    <w:basedOn w:val="1"/>
    <w:link w:val="24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7">
    <w:name w:val="Table caption (11)"/>
    <w:basedOn w:val="1"/>
    <w:link w:val="25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8">
    <w:name w:val="Table caption (12)"/>
    <w:basedOn w:val="1"/>
    <w:link w:val="251"/>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9">
    <w:name w:val="Table caption (9)1"/>
    <w:basedOn w:val="1"/>
    <w:link w:val="253"/>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50">
    <w:name w:val="Table caption (13)"/>
    <w:basedOn w:val="1"/>
    <w:link w:val="25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1">
    <w:name w:val="Heading #4 (2)"/>
    <w:basedOn w:val="1"/>
    <w:link w:val="263"/>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52">
    <w:name w:val="Table caption (14)"/>
    <w:basedOn w:val="1"/>
    <w:link w:val="26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3">
    <w:name w:val="Table caption (15)"/>
    <w:basedOn w:val="1"/>
    <w:link w:val="268"/>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54">
    <w:name w:val="Table caption (16)"/>
    <w:basedOn w:val="1"/>
    <w:link w:val="27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17)"/>
    <w:basedOn w:val="1"/>
    <w:link w:val="280"/>
    <w:uiPriority w:val="0"/>
    <w:pPr>
      <w:shd w:val="clear" w:color="auto" w:fill="FFFFFF"/>
      <w:spacing w:line="240" w:lineRule="atLeast"/>
    </w:pPr>
    <w:rPr>
      <w:rFonts w:ascii="David" w:hAnsi="David"/>
      <w:color w:val="auto"/>
      <w:sz w:val="28"/>
      <w:szCs w:val="28"/>
      <w:lang w:val="en-US" w:eastAsia="en-US" w:bidi="ar-SA"/>
    </w:rPr>
  </w:style>
  <w:style w:type="paragraph" w:customStyle="1" w:styleId="56">
    <w:name w:val="Table caption (18)"/>
    <w:basedOn w:val="1"/>
    <w:link w:val="281"/>
    <w:uiPriority w:val="0"/>
    <w:pPr>
      <w:shd w:val="clear" w:color="auto" w:fill="FFFFFF"/>
      <w:spacing w:line="240" w:lineRule="atLeast"/>
    </w:pPr>
    <w:rPr>
      <w:rFonts w:ascii="David" w:hAnsi="David"/>
      <w:color w:val="auto"/>
      <w:sz w:val="28"/>
      <w:szCs w:val="28"/>
      <w:lang w:val="en-US" w:eastAsia="en-US" w:bidi="ar-SA"/>
    </w:rPr>
  </w:style>
  <w:style w:type="paragraph" w:customStyle="1" w:styleId="57">
    <w:name w:val="Heading #4 (3)"/>
    <w:basedOn w:val="1"/>
    <w:link w:val="285"/>
    <w:uiPriority w:val="0"/>
    <w:pPr>
      <w:shd w:val="clear" w:color="auto" w:fill="FFFFFF"/>
      <w:spacing w:line="240" w:lineRule="atLeast"/>
      <w:jc w:val="center"/>
      <w:outlineLvl w:val="3"/>
    </w:pPr>
    <w:rPr>
      <w:color w:val="auto"/>
      <w:sz w:val="20"/>
      <w:szCs w:val="20"/>
      <w:lang w:val="en-US" w:eastAsia="en-US" w:bidi="ar-SA"/>
    </w:rPr>
  </w:style>
  <w:style w:type="paragraph" w:customStyle="1" w:styleId="58">
    <w:name w:val="Heading #4 (4)"/>
    <w:basedOn w:val="1"/>
    <w:link w:val="286"/>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59">
    <w:name w:val="Heading #4 (5)"/>
    <w:basedOn w:val="1"/>
    <w:link w:val="287"/>
    <w:uiPriority w:val="0"/>
    <w:pPr>
      <w:shd w:val="clear" w:color="auto" w:fill="FFFFFF"/>
      <w:spacing w:line="240" w:lineRule="atLeast"/>
      <w:jc w:val="center"/>
      <w:outlineLvl w:val="3"/>
    </w:pPr>
    <w:rPr>
      <w:color w:val="auto"/>
      <w:sz w:val="20"/>
      <w:szCs w:val="20"/>
      <w:lang w:val="en-US" w:eastAsia="en-US" w:bidi="ar-SA"/>
    </w:rPr>
  </w:style>
  <w:style w:type="paragraph" w:customStyle="1" w:styleId="60">
    <w:name w:val="Table caption (19)"/>
    <w:basedOn w:val="1"/>
    <w:link w:val="291"/>
    <w:uiPriority w:val="0"/>
    <w:pPr>
      <w:shd w:val="clear" w:color="auto" w:fill="FFFFFF"/>
      <w:spacing w:line="240" w:lineRule="atLeast"/>
    </w:pPr>
    <w:rPr>
      <w:color w:val="auto"/>
      <w:sz w:val="20"/>
      <w:szCs w:val="20"/>
      <w:lang w:val="en-US" w:eastAsia="en-US" w:bidi="ar-SA"/>
    </w:rPr>
  </w:style>
  <w:style w:type="paragraph" w:customStyle="1" w:styleId="61">
    <w:name w:val="Table caption (20)"/>
    <w:basedOn w:val="1"/>
    <w:link w:val="294"/>
    <w:uiPriority w:val="0"/>
    <w:pPr>
      <w:shd w:val="clear" w:color="auto" w:fill="FFFFFF"/>
      <w:spacing w:line="240" w:lineRule="atLeast"/>
    </w:pPr>
    <w:rPr>
      <w:color w:val="auto"/>
      <w:sz w:val="20"/>
      <w:szCs w:val="20"/>
      <w:lang w:val="en-US" w:eastAsia="en-US" w:bidi="ar-SA"/>
    </w:rPr>
  </w:style>
  <w:style w:type="paragraph" w:customStyle="1" w:styleId="62">
    <w:name w:val="Table caption (21)"/>
    <w:basedOn w:val="1"/>
    <w:link w:val="295"/>
    <w:uiPriority w:val="0"/>
    <w:pPr>
      <w:shd w:val="clear" w:color="auto" w:fill="FFFFFF"/>
      <w:spacing w:line="240" w:lineRule="atLeast"/>
    </w:pPr>
    <w:rPr>
      <w:color w:val="auto"/>
      <w:sz w:val="20"/>
      <w:szCs w:val="20"/>
      <w:lang w:val="en-US" w:eastAsia="en-US" w:bidi="ar-SA"/>
    </w:rPr>
  </w:style>
  <w:style w:type="paragraph" w:customStyle="1" w:styleId="63">
    <w:name w:val="Table caption (22)"/>
    <w:basedOn w:val="1"/>
    <w:link w:val="297"/>
    <w:uiPriority w:val="0"/>
    <w:pPr>
      <w:shd w:val="clear" w:color="auto" w:fill="FFFFFF"/>
      <w:spacing w:line="240" w:lineRule="atLeast"/>
    </w:pPr>
    <w:rPr>
      <w:color w:val="auto"/>
      <w:sz w:val="20"/>
      <w:szCs w:val="20"/>
      <w:lang w:val="en-US" w:eastAsia="en-US" w:bidi="ar-SA"/>
    </w:rPr>
  </w:style>
  <w:style w:type="paragraph" w:customStyle="1" w:styleId="64">
    <w:name w:val="Table caption (23)"/>
    <w:basedOn w:val="1"/>
    <w:link w:val="299"/>
    <w:uiPriority w:val="0"/>
    <w:pPr>
      <w:shd w:val="clear" w:color="auto" w:fill="FFFFFF"/>
      <w:spacing w:line="240" w:lineRule="atLeast"/>
    </w:pPr>
    <w:rPr>
      <w:color w:val="auto"/>
      <w:sz w:val="20"/>
      <w:szCs w:val="20"/>
      <w:lang w:val="en-US" w:eastAsia="en-US" w:bidi="ar-SA"/>
    </w:rPr>
  </w:style>
  <w:style w:type="paragraph" w:customStyle="1" w:styleId="65">
    <w:name w:val="Table caption (24)"/>
    <w:basedOn w:val="1"/>
    <w:link w:val="300"/>
    <w:uiPriority w:val="0"/>
    <w:pPr>
      <w:shd w:val="clear" w:color="auto" w:fill="FFFFFF"/>
      <w:spacing w:line="240" w:lineRule="atLeast"/>
    </w:pPr>
    <w:rPr>
      <w:color w:val="auto"/>
      <w:sz w:val="20"/>
      <w:szCs w:val="20"/>
      <w:lang w:val="en-US" w:eastAsia="en-US" w:bidi="ar-SA"/>
    </w:rPr>
  </w:style>
  <w:style w:type="paragraph" w:customStyle="1" w:styleId="66">
    <w:name w:val="Table caption (25)"/>
    <w:basedOn w:val="1"/>
    <w:link w:val="301"/>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67">
    <w:name w:val="Table caption (26)"/>
    <w:basedOn w:val="1"/>
    <w:link w:val="302"/>
    <w:uiPriority w:val="0"/>
    <w:pPr>
      <w:shd w:val="clear" w:color="auto" w:fill="FFFFFF"/>
      <w:spacing w:line="240" w:lineRule="atLeast"/>
    </w:pPr>
    <w:rPr>
      <w:color w:val="auto"/>
      <w:sz w:val="20"/>
      <w:szCs w:val="20"/>
      <w:lang w:val="en-US" w:eastAsia="en-US" w:bidi="ar-SA"/>
    </w:rPr>
  </w:style>
  <w:style w:type="paragraph" w:customStyle="1" w:styleId="68">
    <w:name w:val="Table caption (27)"/>
    <w:basedOn w:val="1"/>
    <w:link w:val="304"/>
    <w:uiPriority w:val="0"/>
    <w:pPr>
      <w:shd w:val="clear" w:color="auto" w:fill="FFFFFF"/>
      <w:spacing w:line="240" w:lineRule="atLeast"/>
    </w:pPr>
    <w:rPr>
      <w:color w:val="auto"/>
      <w:sz w:val="20"/>
      <w:szCs w:val="20"/>
      <w:lang w:val="en-US" w:eastAsia="en-US" w:bidi="ar-SA"/>
    </w:rPr>
  </w:style>
  <w:style w:type="paragraph" w:customStyle="1" w:styleId="69">
    <w:name w:val="Heading #4 (6)"/>
    <w:basedOn w:val="1"/>
    <w:link w:val="313"/>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0">
    <w:name w:val="Heading #4 (7)"/>
    <w:basedOn w:val="1"/>
    <w:link w:val="314"/>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1">
    <w:name w:val="Heading #4 (8)"/>
    <w:basedOn w:val="1"/>
    <w:link w:val="317"/>
    <w:uiPriority w:val="0"/>
    <w:pPr>
      <w:shd w:val="clear" w:color="auto" w:fill="FFFFFF"/>
      <w:spacing w:line="240" w:lineRule="atLeast"/>
      <w:jc w:val="center"/>
      <w:outlineLvl w:val="3"/>
    </w:pPr>
    <w:rPr>
      <w:color w:val="auto"/>
      <w:sz w:val="20"/>
      <w:szCs w:val="20"/>
      <w:lang w:val="en-US" w:eastAsia="en-US" w:bidi="ar-SA"/>
    </w:rPr>
  </w:style>
  <w:style w:type="paragraph" w:customStyle="1" w:styleId="72">
    <w:name w:val="Table caption (28)"/>
    <w:basedOn w:val="1"/>
    <w:link w:val="319"/>
    <w:uiPriority w:val="0"/>
    <w:pPr>
      <w:shd w:val="clear" w:color="auto" w:fill="FFFFFF"/>
      <w:spacing w:line="240" w:lineRule="atLeast"/>
    </w:pPr>
    <w:rPr>
      <w:color w:val="auto"/>
      <w:sz w:val="20"/>
      <w:szCs w:val="20"/>
      <w:lang w:val="en-US" w:eastAsia="en-US" w:bidi="ar-SA"/>
    </w:rPr>
  </w:style>
  <w:style w:type="paragraph" w:customStyle="1" w:styleId="73">
    <w:name w:val="Table caption (29)"/>
    <w:basedOn w:val="1"/>
    <w:link w:val="320"/>
    <w:uiPriority w:val="0"/>
    <w:pPr>
      <w:shd w:val="clear" w:color="auto" w:fill="FFFFFF"/>
      <w:spacing w:line="240" w:lineRule="atLeast"/>
    </w:pPr>
    <w:rPr>
      <w:color w:val="auto"/>
      <w:sz w:val="20"/>
      <w:szCs w:val="20"/>
      <w:lang w:val="en-US" w:eastAsia="en-US" w:bidi="ar-SA"/>
    </w:rPr>
  </w:style>
  <w:style w:type="paragraph" w:customStyle="1" w:styleId="74">
    <w:name w:val="Table caption (30)"/>
    <w:basedOn w:val="1"/>
    <w:link w:val="321"/>
    <w:uiPriority w:val="0"/>
    <w:pPr>
      <w:shd w:val="clear" w:color="auto" w:fill="FFFFFF"/>
      <w:spacing w:line="240" w:lineRule="atLeast"/>
    </w:pPr>
    <w:rPr>
      <w:color w:val="auto"/>
      <w:sz w:val="20"/>
      <w:szCs w:val="20"/>
      <w:lang w:val="en-US" w:eastAsia="en-US" w:bidi="ar-SA"/>
    </w:rPr>
  </w:style>
  <w:style w:type="paragraph" w:customStyle="1" w:styleId="75">
    <w:name w:val="Table caption (31)"/>
    <w:basedOn w:val="1"/>
    <w:link w:val="322"/>
    <w:uiPriority w:val="0"/>
    <w:pPr>
      <w:shd w:val="clear" w:color="auto" w:fill="FFFFFF"/>
      <w:spacing w:line="240" w:lineRule="atLeast"/>
    </w:pPr>
    <w:rPr>
      <w:b/>
      <w:bCs/>
      <w:color w:val="auto"/>
      <w:sz w:val="20"/>
      <w:szCs w:val="20"/>
      <w:lang w:val="en-US" w:eastAsia="en-US" w:bidi="ar-SA"/>
    </w:rPr>
  </w:style>
  <w:style w:type="paragraph" w:customStyle="1" w:styleId="76">
    <w:name w:val="Table caption (32)"/>
    <w:basedOn w:val="1"/>
    <w:link w:val="323"/>
    <w:uiPriority w:val="0"/>
    <w:pPr>
      <w:shd w:val="clear" w:color="auto" w:fill="FFFFFF"/>
      <w:spacing w:line="240" w:lineRule="atLeast"/>
    </w:pPr>
    <w:rPr>
      <w:color w:val="auto"/>
      <w:sz w:val="20"/>
      <w:szCs w:val="20"/>
      <w:lang w:val="en-US" w:eastAsia="en-US" w:bidi="ar-SA"/>
    </w:rPr>
  </w:style>
  <w:style w:type="paragraph" w:customStyle="1" w:styleId="77">
    <w:name w:val="Table caption (33)"/>
    <w:basedOn w:val="1"/>
    <w:link w:val="324"/>
    <w:uiPriority w:val="0"/>
    <w:pPr>
      <w:shd w:val="clear" w:color="auto" w:fill="FFFFFF"/>
      <w:spacing w:line="240" w:lineRule="atLeast"/>
    </w:pPr>
    <w:rPr>
      <w:b/>
      <w:bCs/>
      <w:color w:val="auto"/>
      <w:sz w:val="20"/>
      <w:szCs w:val="20"/>
      <w:lang w:val="en-US" w:eastAsia="en-US" w:bidi="ar-SA"/>
    </w:rPr>
  </w:style>
  <w:style w:type="paragraph" w:customStyle="1" w:styleId="78">
    <w:name w:val="Header or footer (2)1"/>
    <w:basedOn w:val="1"/>
    <w:link w:val="325"/>
    <w:uiPriority w:val="0"/>
    <w:pPr>
      <w:shd w:val="clear" w:color="auto" w:fill="FFFFFF"/>
      <w:spacing w:line="240" w:lineRule="atLeast"/>
    </w:pPr>
    <w:rPr>
      <w:color w:val="auto"/>
      <w:sz w:val="20"/>
      <w:szCs w:val="20"/>
      <w:lang w:val="en-US" w:eastAsia="en-US" w:bidi="ar-SA"/>
    </w:rPr>
  </w:style>
  <w:style w:type="paragraph" w:customStyle="1" w:styleId="79">
    <w:name w:val="Header or footer (3)"/>
    <w:basedOn w:val="1"/>
    <w:link w:val="326"/>
    <w:uiPriority w:val="0"/>
    <w:pPr>
      <w:shd w:val="clear" w:color="auto" w:fill="FFFFFF"/>
      <w:spacing w:line="240" w:lineRule="atLeast"/>
    </w:pPr>
    <w:rPr>
      <w:rFonts w:ascii="Gulim" w:eastAsia="Gulim"/>
      <w:color w:val="auto"/>
      <w:sz w:val="10"/>
      <w:szCs w:val="10"/>
      <w:lang w:val="en-US" w:eastAsia="en-US" w:bidi="ar-SA"/>
    </w:rPr>
  </w:style>
  <w:style w:type="paragraph" w:customStyle="1" w:styleId="80">
    <w:name w:val="Header or footer"/>
    <w:basedOn w:val="1"/>
    <w:link w:val="327"/>
    <w:uiPriority w:val="0"/>
    <w:pPr>
      <w:shd w:val="clear" w:color="auto" w:fill="FFFFFF"/>
      <w:spacing w:line="240" w:lineRule="atLeast"/>
    </w:pPr>
    <w:rPr>
      <w:color w:val="auto"/>
      <w:sz w:val="17"/>
      <w:szCs w:val="17"/>
      <w:lang w:val="en-US" w:eastAsia="en-US" w:bidi="ar-SA"/>
    </w:rPr>
  </w:style>
  <w:style w:type="paragraph" w:customStyle="1" w:styleId="81">
    <w:name w:val="Tiêu đề #2"/>
    <w:basedOn w:val="1"/>
    <w:link w:val="328"/>
    <w:uiPriority w:val="0"/>
    <w:pPr>
      <w:shd w:val="clear" w:color="auto" w:fill="FFFFFF"/>
      <w:spacing w:line="240" w:lineRule="atLeast"/>
      <w:jc w:val="center"/>
      <w:outlineLvl w:val="1"/>
    </w:pPr>
    <w:rPr>
      <w:color w:val="auto"/>
      <w:sz w:val="17"/>
      <w:szCs w:val="17"/>
      <w:lang w:val="en-US" w:eastAsia="en-US" w:bidi="ar-SA"/>
    </w:rPr>
  </w:style>
  <w:style w:type="paragraph" w:customStyle="1" w:styleId="82">
    <w:name w:val="Văn bản nội dung (2)1"/>
    <w:basedOn w:val="1"/>
    <w:link w:val="329"/>
    <w:uiPriority w:val="0"/>
    <w:pPr>
      <w:shd w:val="clear" w:color="auto" w:fill="FFFFFF"/>
      <w:spacing w:line="240" w:lineRule="atLeast"/>
      <w:jc w:val="center"/>
    </w:pPr>
    <w:rPr>
      <w:color w:val="auto"/>
      <w:sz w:val="17"/>
      <w:szCs w:val="17"/>
      <w:lang w:val="en-US" w:eastAsia="en-US" w:bidi="ar-SA"/>
    </w:rPr>
  </w:style>
  <w:style w:type="paragraph" w:customStyle="1" w:styleId="83">
    <w:name w:val="Tiêu đề #2 (2)"/>
    <w:basedOn w:val="1"/>
    <w:link w:val="330"/>
    <w:uiPriority w:val="0"/>
    <w:pPr>
      <w:shd w:val="clear" w:color="auto" w:fill="FFFFFF"/>
      <w:spacing w:line="240" w:lineRule="atLeast"/>
      <w:jc w:val="center"/>
      <w:outlineLvl w:val="1"/>
    </w:pPr>
    <w:rPr>
      <w:color w:val="auto"/>
      <w:sz w:val="18"/>
      <w:szCs w:val="18"/>
      <w:lang w:val="en-US" w:eastAsia="en-US" w:bidi="ar-SA"/>
    </w:rPr>
  </w:style>
  <w:style w:type="paragraph" w:customStyle="1" w:styleId="84">
    <w:name w:val="Văn bản nội dung (3)"/>
    <w:basedOn w:val="1"/>
    <w:link w:val="331"/>
    <w:uiPriority w:val="0"/>
    <w:pPr>
      <w:shd w:val="clear" w:color="auto" w:fill="FFFFFF"/>
      <w:spacing w:line="240" w:lineRule="atLeast"/>
      <w:jc w:val="center"/>
    </w:pPr>
    <w:rPr>
      <w:color w:val="auto"/>
      <w:sz w:val="17"/>
      <w:szCs w:val="17"/>
      <w:lang w:val="en-US" w:eastAsia="en-US" w:bidi="ar-SA"/>
    </w:rPr>
  </w:style>
  <w:style w:type="paragraph" w:customStyle="1" w:styleId="85">
    <w:name w:val="Văn bản nội dung (4)"/>
    <w:basedOn w:val="1"/>
    <w:link w:val="332"/>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6">
    <w:name w:val="Văn bản nội dung (5)"/>
    <w:basedOn w:val="1"/>
    <w:link w:val="333"/>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87">
    <w:name w:val="Văn bản nội dung (6)"/>
    <w:basedOn w:val="1"/>
    <w:link w:val="334"/>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88">
    <w:name w:val="Văn bản nội dung (7)"/>
    <w:basedOn w:val="1"/>
    <w:link w:val="33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9">
    <w:name w:val="Tiêu đề #1"/>
    <w:basedOn w:val="1"/>
    <w:link w:val="336"/>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90">
    <w:name w:val="Văn bản nội dung (8)"/>
    <w:basedOn w:val="1"/>
    <w:link w:val="337"/>
    <w:uiPriority w:val="0"/>
    <w:pPr>
      <w:shd w:val="clear" w:color="auto" w:fill="FFFFFF"/>
      <w:spacing w:line="240" w:lineRule="atLeast"/>
      <w:jc w:val="center"/>
    </w:pPr>
    <w:rPr>
      <w:color w:val="auto"/>
      <w:sz w:val="17"/>
      <w:szCs w:val="17"/>
      <w:lang w:val="en-US" w:eastAsia="en-US" w:bidi="ar-SA"/>
    </w:rPr>
  </w:style>
  <w:style w:type="paragraph" w:customStyle="1" w:styleId="91">
    <w:name w:val="Văn bản nội dung (9)"/>
    <w:basedOn w:val="1"/>
    <w:link w:val="338"/>
    <w:uiPriority w:val="0"/>
    <w:pPr>
      <w:shd w:val="clear" w:color="auto" w:fill="FFFFFF"/>
      <w:spacing w:line="240" w:lineRule="atLeast"/>
      <w:jc w:val="center"/>
    </w:pPr>
    <w:rPr>
      <w:b/>
      <w:bCs/>
      <w:color w:val="auto"/>
      <w:sz w:val="17"/>
      <w:szCs w:val="17"/>
      <w:lang w:val="en-US" w:eastAsia="en-US" w:bidi="ar-SA"/>
    </w:rPr>
  </w:style>
  <w:style w:type="paragraph" w:customStyle="1" w:styleId="92">
    <w:name w:val="Văn bản nội dung (10)"/>
    <w:basedOn w:val="1"/>
    <w:link w:val="339"/>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3">
    <w:name w:val="Văn bản nội dung (11)"/>
    <w:basedOn w:val="1"/>
    <w:link w:val="340"/>
    <w:uiPriority w:val="0"/>
    <w:pPr>
      <w:shd w:val="clear" w:color="auto" w:fill="FFFFFF"/>
      <w:spacing w:line="240" w:lineRule="atLeast"/>
      <w:jc w:val="center"/>
    </w:pPr>
    <w:rPr>
      <w:color w:val="auto"/>
      <w:sz w:val="17"/>
      <w:szCs w:val="17"/>
      <w:lang w:val="en-US" w:eastAsia="en-US" w:bidi="ar-SA"/>
    </w:rPr>
  </w:style>
  <w:style w:type="paragraph" w:customStyle="1" w:styleId="94">
    <w:name w:val="Văn bản nội dung (12)"/>
    <w:basedOn w:val="1"/>
    <w:link w:val="341"/>
    <w:uiPriority w:val="0"/>
    <w:pPr>
      <w:shd w:val="clear" w:color="auto" w:fill="FFFFFF"/>
      <w:spacing w:line="240" w:lineRule="atLeast"/>
      <w:jc w:val="center"/>
    </w:pPr>
    <w:rPr>
      <w:color w:val="auto"/>
      <w:sz w:val="17"/>
      <w:szCs w:val="17"/>
      <w:lang w:val="en-US" w:eastAsia="en-US" w:bidi="ar-SA"/>
    </w:rPr>
  </w:style>
  <w:style w:type="paragraph" w:customStyle="1" w:styleId="95">
    <w:name w:val="Văn bản nội dung (13)"/>
    <w:basedOn w:val="1"/>
    <w:link w:val="342"/>
    <w:uiPriority w:val="0"/>
    <w:pPr>
      <w:shd w:val="clear" w:color="auto" w:fill="FFFFFF"/>
      <w:spacing w:line="240" w:lineRule="atLeast"/>
      <w:jc w:val="center"/>
    </w:pPr>
    <w:rPr>
      <w:color w:val="auto"/>
      <w:sz w:val="16"/>
      <w:szCs w:val="16"/>
      <w:lang w:val="en-US" w:eastAsia="en-US" w:bidi="ar-SA"/>
    </w:rPr>
  </w:style>
  <w:style w:type="paragraph" w:customStyle="1" w:styleId="96">
    <w:name w:val="Văn bản nội dung (14)"/>
    <w:basedOn w:val="1"/>
    <w:link w:val="343"/>
    <w:uiPriority w:val="0"/>
    <w:pPr>
      <w:shd w:val="clear" w:color="auto" w:fill="FFFFFF"/>
      <w:spacing w:line="240" w:lineRule="atLeast"/>
      <w:jc w:val="center"/>
    </w:pPr>
    <w:rPr>
      <w:color w:val="auto"/>
      <w:sz w:val="18"/>
      <w:szCs w:val="18"/>
      <w:lang w:val="en-US" w:eastAsia="en-US" w:bidi="ar-SA"/>
    </w:rPr>
  </w:style>
  <w:style w:type="paragraph" w:customStyle="1" w:styleId="97">
    <w:name w:val="Tiêu đề #1 (2)"/>
    <w:basedOn w:val="1"/>
    <w:link w:val="344"/>
    <w:uiPriority w:val="0"/>
    <w:pPr>
      <w:shd w:val="clear" w:color="auto" w:fill="FFFFFF"/>
      <w:spacing w:line="240" w:lineRule="atLeast"/>
      <w:jc w:val="center"/>
      <w:outlineLvl w:val="0"/>
    </w:pPr>
    <w:rPr>
      <w:color w:val="auto"/>
      <w:sz w:val="16"/>
      <w:szCs w:val="16"/>
      <w:lang w:val="en-US" w:eastAsia="en-US" w:bidi="ar-SA"/>
    </w:rPr>
  </w:style>
  <w:style w:type="paragraph" w:customStyle="1" w:styleId="98">
    <w:name w:val="Chú thích bảng"/>
    <w:basedOn w:val="1"/>
    <w:link w:val="345"/>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99">
    <w:name w:val="Văn bản nội dung (15)"/>
    <w:basedOn w:val="1"/>
    <w:link w:val="346"/>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0">
    <w:name w:val="Văn bản nội dung (16)"/>
    <w:basedOn w:val="1"/>
    <w:link w:val="347"/>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01">
    <w:name w:val="Văn bản nội dung (17)"/>
    <w:basedOn w:val="1"/>
    <w:link w:val="348"/>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2">
    <w:name w:val="Văn bản nội dung (18)"/>
    <w:basedOn w:val="1"/>
    <w:link w:val="349"/>
    <w:uiPriority w:val="0"/>
    <w:pPr>
      <w:shd w:val="clear" w:color="auto" w:fill="FFFFFF"/>
      <w:spacing w:line="240" w:lineRule="atLeast"/>
    </w:pPr>
    <w:rPr>
      <w:color w:val="auto"/>
      <w:sz w:val="18"/>
      <w:szCs w:val="18"/>
      <w:lang w:val="en-US" w:eastAsia="en-US" w:bidi="ar-SA"/>
    </w:rPr>
  </w:style>
  <w:style w:type="paragraph" w:customStyle="1" w:styleId="103">
    <w:name w:val="Văn bản nội dung (19)"/>
    <w:basedOn w:val="1"/>
    <w:link w:val="350"/>
    <w:uiPriority w:val="0"/>
    <w:pPr>
      <w:shd w:val="clear" w:color="auto" w:fill="FFFFFF"/>
      <w:spacing w:line="240" w:lineRule="atLeast"/>
    </w:pPr>
    <w:rPr>
      <w:color w:val="auto"/>
      <w:sz w:val="17"/>
      <w:szCs w:val="17"/>
      <w:lang w:val="en-US" w:eastAsia="en-US" w:bidi="ar-SA"/>
    </w:rPr>
  </w:style>
  <w:style w:type="paragraph" w:customStyle="1" w:styleId="104">
    <w:name w:val="Chú thích bảng (2)"/>
    <w:basedOn w:val="1"/>
    <w:link w:val="351"/>
    <w:uiPriority w:val="0"/>
    <w:pPr>
      <w:shd w:val="clear" w:color="auto" w:fill="FFFFFF"/>
      <w:spacing w:line="240" w:lineRule="atLeast"/>
    </w:pPr>
    <w:rPr>
      <w:b/>
      <w:bCs/>
      <w:color w:val="auto"/>
      <w:sz w:val="17"/>
      <w:szCs w:val="17"/>
      <w:lang w:val="en-US" w:eastAsia="en-US" w:bidi="ar-SA"/>
    </w:rPr>
  </w:style>
  <w:style w:type="paragraph" w:customStyle="1" w:styleId="105">
    <w:name w:val="Chú thích bảng (3)"/>
    <w:basedOn w:val="1"/>
    <w:link w:val="352"/>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06">
    <w:name w:val="Chú thích bảng (4)"/>
    <w:basedOn w:val="1"/>
    <w:link w:val="353"/>
    <w:uiPriority w:val="0"/>
    <w:pPr>
      <w:shd w:val="clear" w:color="auto" w:fill="FFFFFF"/>
      <w:spacing w:line="240" w:lineRule="atLeast"/>
    </w:pPr>
    <w:rPr>
      <w:color w:val="auto"/>
      <w:sz w:val="17"/>
      <w:szCs w:val="17"/>
      <w:lang w:val="en-US" w:eastAsia="en-US" w:bidi="ar-SA"/>
    </w:rPr>
  </w:style>
  <w:style w:type="paragraph" w:customStyle="1" w:styleId="107">
    <w:name w:val="Chú thích bảng (5)"/>
    <w:basedOn w:val="1"/>
    <w:link w:val="354"/>
    <w:uiPriority w:val="0"/>
    <w:pPr>
      <w:shd w:val="clear" w:color="auto" w:fill="FFFFFF"/>
      <w:spacing w:line="240" w:lineRule="atLeast"/>
    </w:pPr>
    <w:rPr>
      <w:color w:val="auto"/>
      <w:spacing w:val="20"/>
      <w:sz w:val="11"/>
      <w:szCs w:val="11"/>
      <w:lang w:val="en-US" w:eastAsia="en-US" w:bidi="ar-SA"/>
    </w:rPr>
  </w:style>
  <w:style w:type="paragraph" w:customStyle="1" w:styleId="108">
    <w:name w:val="Chú thích bảng (6)"/>
    <w:basedOn w:val="1"/>
    <w:link w:val="355"/>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09">
    <w:name w:val="Header or footer (4)"/>
    <w:basedOn w:val="1"/>
    <w:link w:val="356"/>
    <w:uiPriority w:val="0"/>
    <w:pPr>
      <w:shd w:val="clear" w:color="auto" w:fill="FFFFFF"/>
      <w:spacing w:line="240" w:lineRule="atLeast"/>
    </w:pPr>
    <w:rPr>
      <w:color w:val="auto"/>
      <w:sz w:val="13"/>
      <w:szCs w:val="13"/>
      <w:lang w:val="en-US" w:eastAsia="en-US" w:bidi="ar-SA"/>
    </w:rPr>
  </w:style>
  <w:style w:type="paragraph" w:customStyle="1" w:styleId="110">
    <w:name w:val="Header or footer (5)"/>
    <w:basedOn w:val="1"/>
    <w:link w:val="357"/>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11">
    <w:name w:val="Header or footer (6)"/>
    <w:basedOn w:val="1"/>
    <w:link w:val="358"/>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12">
    <w:name w:val="Header or footer (7)"/>
    <w:basedOn w:val="1"/>
    <w:link w:val="359"/>
    <w:uiPriority w:val="0"/>
    <w:pPr>
      <w:shd w:val="clear" w:color="auto" w:fill="FFFFFF"/>
      <w:spacing w:line="240" w:lineRule="atLeast"/>
    </w:pPr>
    <w:rPr>
      <w:color w:val="auto"/>
      <w:sz w:val="16"/>
      <w:szCs w:val="16"/>
      <w:lang w:val="en-US" w:eastAsia="en-US" w:bidi="ar-SA"/>
    </w:rPr>
  </w:style>
  <w:style w:type="paragraph" w:customStyle="1" w:styleId="113">
    <w:name w:val="Header or footer (8)"/>
    <w:basedOn w:val="1"/>
    <w:link w:val="360"/>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14">
    <w:name w:val="Header or footer (9)"/>
    <w:basedOn w:val="1"/>
    <w:link w:val="361"/>
    <w:uiPriority w:val="0"/>
    <w:pPr>
      <w:shd w:val="clear" w:color="auto" w:fill="FFFFFF"/>
      <w:spacing w:line="240" w:lineRule="atLeast"/>
    </w:pPr>
    <w:rPr>
      <w:i/>
      <w:iCs/>
      <w:color w:val="auto"/>
      <w:sz w:val="8"/>
      <w:szCs w:val="8"/>
      <w:lang w:val="en-US" w:eastAsia="en-US" w:bidi="ar-SA"/>
    </w:rPr>
  </w:style>
  <w:style w:type="paragraph" w:customStyle="1" w:styleId="115">
    <w:name w:val="Header or footer (10)"/>
    <w:basedOn w:val="1"/>
    <w:link w:val="362"/>
    <w:uiPriority w:val="0"/>
    <w:pPr>
      <w:shd w:val="clear" w:color="auto" w:fill="FFFFFF"/>
      <w:spacing w:line="240" w:lineRule="atLeast"/>
    </w:pPr>
    <w:rPr>
      <w:color w:val="auto"/>
      <w:sz w:val="12"/>
      <w:szCs w:val="12"/>
      <w:lang w:val="en-US" w:eastAsia="en-US" w:bidi="ar-SA"/>
    </w:rPr>
  </w:style>
  <w:style w:type="paragraph" w:customStyle="1" w:styleId="116">
    <w:name w:val="Header or footer (11)"/>
    <w:basedOn w:val="1"/>
    <w:link w:val="363"/>
    <w:uiPriority w:val="0"/>
    <w:pPr>
      <w:shd w:val="clear" w:color="auto" w:fill="FFFFFF"/>
      <w:spacing w:line="240" w:lineRule="atLeast"/>
    </w:pPr>
    <w:rPr>
      <w:rFonts w:ascii="Consolas" w:hAnsi="Consolas"/>
      <w:color w:val="auto"/>
      <w:sz w:val="9"/>
      <w:szCs w:val="9"/>
      <w:lang w:val="en-US" w:eastAsia="en-US" w:bidi="ar-SA"/>
    </w:rPr>
  </w:style>
  <w:style w:type="paragraph" w:customStyle="1" w:styleId="117">
    <w:name w:val="Header or footer (12)"/>
    <w:basedOn w:val="1"/>
    <w:link w:val="364"/>
    <w:uiPriority w:val="0"/>
    <w:pPr>
      <w:shd w:val="clear" w:color="auto" w:fill="FFFFFF"/>
      <w:spacing w:line="240" w:lineRule="atLeast"/>
    </w:pPr>
    <w:rPr>
      <w:color w:val="auto"/>
      <w:sz w:val="12"/>
      <w:szCs w:val="12"/>
      <w:lang w:val="en-US" w:eastAsia="en-US" w:bidi="ar-SA"/>
    </w:rPr>
  </w:style>
  <w:style w:type="paragraph" w:customStyle="1" w:styleId="118">
    <w:name w:val="Header or footer (13)"/>
    <w:basedOn w:val="1"/>
    <w:link w:val="365"/>
    <w:uiPriority w:val="0"/>
    <w:pPr>
      <w:shd w:val="clear" w:color="auto" w:fill="FFFFFF"/>
      <w:spacing w:line="240" w:lineRule="atLeast"/>
    </w:pPr>
    <w:rPr>
      <w:i/>
      <w:iCs/>
      <w:color w:val="auto"/>
      <w:spacing w:val="30"/>
      <w:sz w:val="8"/>
      <w:szCs w:val="8"/>
      <w:lang w:val="en-US" w:eastAsia="en-US" w:bidi="ar-SA"/>
    </w:rPr>
  </w:style>
  <w:style w:type="paragraph" w:customStyle="1" w:styleId="119">
    <w:name w:val="Header or footer (14)"/>
    <w:basedOn w:val="1"/>
    <w:link w:val="366"/>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20">
    <w:name w:val="Header or footer (15)"/>
    <w:basedOn w:val="1"/>
    <w:link w:val="367"/>
    <w:uiPriority w:val="0"/>
    <w:pPr>
      <w:shd w:val="clear" w:color="auto" w:fill="FFFFFF"/>
      <w:spacing w:line="240" w:lineRule="atLeast"/>
    </w:pPr>
    <w:rPr>
      <w:i/>
      <w:iCs/>
      <w:color w:val="auto"/>
      <w:spacing w:val="10"/>
      <w:sz w:val="11"/>
      <w:szCs w:val="11"/>
      <w:lang w:val="en-US" w:eastAsia="en-US" w:bidi="ar-SA"/>
    </w:rPr>
  </w:style>
  <w:style w:type="paragraph" w:customStyle="1" w:styleId="121">
    <w:name w:val="Header or footer (16)"/>
    <w:basedOn w:val="1"/>
    <w:link w:val="368"/>
    <w:uiPriority w:val="0"/>
    <w:pPr>
      <w:shd w:val="clear" w:color="auto" w:fill="FFFFFF"/>
      <w:spacing w:line="240" w:lineRule="atLeast"/>
    </w:pPr>
    <w:rPr>
      <w:i/>
      <w:iCs/>
      <w:color w:val="auto"/>
      <w:spacing w:val="-10"/>
      <w:sz w:val="11"/>
      <w:szCs w:val="11"/>
      <w:lang w:val="en-US" w:eastAsia="en-US" w:bidi="ar-SA"/>
    </w:rPr>
  </w:style>
  <w:style w:type="paragraph" w:customStyle="1" w:styleId="122">
    <w:name w:val="Header or footer (17)"/>
    <w:basedOn w:val="1"/>
    <w:link w:val="369"/>
    <w:uiPriority w:val="0"/>
    <w:pPr>
      <w:shd w:val="clear" w:color="auto" w:fill="FFFFFF"/>
      <w:spacing w:line="240" w:lineRule="atLeast"/>
    </w:pPr>
    <w:rPr>
      <w:i/>
      <w:iCs/>
      <w:color w:val="auto"/>
      <w:sz w:val="8"/>
      <w:szCs w:val="8"/>
      <w:lang w:val="en-US" w:eastAsia="en-US" w:bidi="ar-SA"/>
    </w:rPr>
  </w:style>
  <w:style w:type="paragraph" w:customStyle="1" w:styleId="123">
    <w:name w:val="Header or footer (18)"/>
    <w:basedOn w:val="1"/>
    <w:link w:val="370"/>
    <w:uiPriority w:val="0"/>
    <w:pPr>
      <w:shd w:val="clear" w:color="auto" w:fill="FFFFFF"/>
      <w:spacing w:line="240" w:lineRule="atLeast"/>
    </w:pPr>
    <w:rPr>
      <w:i/>
      <w:iCs/>
      <w:color w:val="auto"/>
      <w:sz w:val="9"/>
      <w:szCs w:val="9"/>
      <w:lang w:val="en-US" w:eastAsia="en-US" w:bidi="ar-SA"/>
    </w:rPr>
  </w:style>
  <w:style w:type="paragraph" w:customStyle="1" w:styleId="124">
    <w:name w:val="Table caption (34)"/>
    <w:basedOn w:val="1"/>
    <w:link w:val="371"/>
    <w:uiPriority w:val="0"/>
    <w:pPr>
      <w:shd w:val="clear" w:color="auto" w:fill="FFFFFF"/>
      <w:spacing w:line="240" w:lineRule="atLeast"/>
    </w:pPr>
    <w:rPr>
      <w:b/>
      <w:bCs/>
      <w:color w:val="auto"/>
      <w:sz w:val="20"/>
      <w:szCs w:val="20"/>
      <w:lang w:val="en-US" w:eastAsia="en-US" w:bidi="ar-SA"/>
    </w:rPr>
  </w:style>
  <w:style w:type="paragraph" w:customStyle="1" w:styleId="125">
    <w:name w:val="Table caption (35)"/>
    <w:basedOn w:val="1"/>
    <w:link w:val="372"/>
    <w:uiPriority w:val="0"/>
    <w:pPr>
      <w:shd w:val="clear" w:color="auto" w:fill="FFFFFF"/>
      <w:spacing w:line="240" w:lineRule="atLeast"/>
    </w:pPr>
    <w:rPr>
      <w:color w:val="auto"/>
      <w:sz w:val="20"/>
      <w:szCs w:val="20"/>
      <w:lang w:val="en-US" w:eastAsia="en-US" w:bidi="ar-SA"/>
    </w:rPr>
  </w:style>
  <w:style w:type="paragraph" w:customStyle="1" w:styleId="126">
    <w:name w:val="Table caption (36)"/>
    <w:basedOn w:val="1"/>
    <w:link w:val="373"/>
    <w:uiPriority w:val="0"/>
    <w:pPr>
      <w:shd w:val="clear" w:color="auto" w:fill="FFFFFF"/>
      <w:spacing w:line="240" w:lineRule="atLeast"/>
    </w:pPr>
    <w:rPr>
      <w:color w:val="auto"/>
      <w:sz w:val="20"/>
      <w:szCs w:val="20"/>
      <w:lang w:val="en-US" w:eastAsia="en-US" w:bidi="ar-SA"/>
    </w:rPr>
  </w:style>
  <w:style w:type="paragraph" w:customStyle="1" w:styleId="127">
    <w:name w:val="Table caption (37)"/>
    <w:basedOn w:val="1"/>
    <w:link w:val="374"/>
    <w:uiPriority w:val="0"/>
    <w:pPr>
      <w:shd w:val="clear" w:color="auto" w:fill="FFFFFF"/>
      <w:spacing w:line="240" w:lineRule="atLeast"/>
    </w:pPr>
    <w:rPr>
      <w:color w:val="auto"/>
      <w:sz w:val="26"/>
      <w:szCs w:val="26"/>
      <w:lang w:val="en-US" w:eastAsia="en-US" w:bidi="ar-SA"/>
    </w:rPr>
  </w:style>
  <w:style w:type="paragraph" w:customStyle="1" w:styleId="128">
    <w:name w:val="Table caption (38)"/>
    <w:basedOn w:val="1"/>
    <w:link w:val="375"/>
    <w:uiPriority w:val="0"/>
    <w:pPr>
      <w:shd w:val="clear" w:color="auto" w:fill="FFFFFF"/>
      <w:spacing w:line="240" w:lineRule="atLeast"/>
    </w:pPr>
    <w:rPr>
      <w:b/>
      <w:bCs/>
      <w:color w:val="auto"/>
      <w:sz w:val="20"/>
      <w:szCs w:val="20"/>
      <w:lang w:val="en-US" w:eastAsia="en-US" w:bidi="ar-SA"/>
    </w:rPr>
  </w:style>
  <w:style w:type="paragraph" w:customStyle="1" w:styleId="129">
    <w:name w:val="Table caption (39)"/>
    <w:basedOn w:val="1"/>
    <w:link w:val="376"/>
    <w:uiPriority w:val="0"/>
    <w:pPr>
      <w:shd w:val="clear" w:color="auto" w:fill="FFFFFF"/>
      <w:spacing w:line="240" w:lineRule="atLeast"/>
    </w:pPr>
    <w:rPr>
      <w:color w:val="auto"/>
      <w:sz w:val="20"/>
      <w:szCs w:val="20"/>
      <w:lang w:val="en-US" w:eastAsia="en-US" w:bidi="ar-SA"/>
    </w:rPr>
  </w:style>
  <w:style w:type="paragraph" w:customStyle="1" w:styleId="130">
    <w:name w:val="Table caption (40)"/>
    <w:basedOn w:val="1"/>
    <w:link w:val="377"/>
    <w:uiPriority w:val="0"/>
    <w:pPr>
      <w:shd w:val="clear" w:color="auto" w:fill="FFFFFF"/>
      <w:spacing w:line="240" w:lineRule="atLeast"/>
    </w:pPr>
    <w:rPr>
      <w:b/>
      <w:bCs/>
      <w:color w:val="auto"/>
      <w:sz w:val="26"/>
      <w:szCs w:val="26"/>
      <w:lang w:val="en-US" w:eastAsia="en-US" w:bidi="ar-SA"/>
    </w:rPr>
  </w:style>
  <w:style w:type="paragraph" w:customStyle="1" w:styleId="131">
    <w:name w:val="Table caption (41)"/>
    <w:basedOn w:val="1"/>
    <w:link w:val="378"/>
    <w:uiPriority w:val="0"/>
    <w:pPr>
      <w:shd w:val="clear" w:color="auto" w:fill="FFFFFF"/>
      <w:spacing w:line="240" w:lineRule="atLeast"/>
    </w:pPr>
    <w:rPr>
      <w:b/>
      <w:bCs/>
      <w:color w:val="auto"/>
      <w:sz w:val="20"/>
      <w:szCs w:val="20"/>
      <w:lang w:val="en-US" w:eastAsia="en-US" w:bidi="ar-SA"/>
    </w:rPr>
  </w:style>
  <w:style w:type="paragraph" w:customStyle="1" w:styleId="132">
    <w:name w:val="Table caption (42)"/>
    <w:basedOn w:val="1"/>
    <w:link w:val="379"/>
    <w:uiPriority w:val="0"/>
    <w:pPr>
      <w:shd w:val="clear" w:color="auto" w:fill="FFFFFF"/>
      <w:spacing w:line="240" w:lineRule="atLeast"/>
    </w:pPr>
    <w:rPr>
      <w:b/>
      <w:bCs/>
      <w:color w:val="auto"/>
      <w:sz w:val="20"/>
      <w:szCs w:val="20"/>
      <w:lang w:val="en-US" w:eastAsia="en-US" w:bidi="ar-SA"/>
    </w:rPr>
  </w:style>
  <w:style w:type="paragraph" w:customStyle="1" w:styleId="133">
    <w:name w:val="Table caption (43)"/>
    <w:basedOn w:val="1"/>
    <w:link w:val="380"/>
    <w:uiPriority w:val="0"/>
    <w:pPr>
      <w:shd w:val="clear" w:color="auto" w:fill="FFFFFF"/>
      <w:spacing w:line="240" w:lineRule="atLeast"/>
    </w:pPr>
    <w:rPr>
      <w:b/>
      <w:bCs/>
      <w:color w:val="auto"/>
      <w:sz w:val="26"/>
      <w:szCs w:val="26"/>
      <w:lang w:val="en-US" w:eastAsia="en-US" w:bidi="ar-SA"/>
    </w:rPr>
  </w:style>
  <w:style w:type="paragraph" w:customStyle="1" w:styleId="134">
    <w:name w:val="Table caption (44)"/>
    <w:basedOn w:val="1"/>
    <w:link w:val="381"/>
    <w:uiPriority w:val="0"/>
    <w:pPr>
      <w:shd w:val="clear" w:color="auto" w:fill="FFFFFF"/>
      <w:spacing w:line="240" w:lineRule="atLeast"/>
    </w:pPr>
    <w:rPr>
      <w:b/>
      <w:bCs/>
      <w:color w:val="auto"/>
      <w:sz w:val="20"/>
      <w:szCs w:val="20"/>
      <w:lang w:val="en-US" w:eastAsia="en-US" w:bidi="ar-SA"/>
    </w:rPr>
  </w:style>
  <w:style w:type="paragraph" w:customStyle="1" w:styleId="135">
    <w:name w:val="Table caption (45)"/>
    <w:basedOn w:val="1"/>
    <w:link w:val="382"/>
    <w:uiPriority w:val="0"/>
    <w:pPr>
      <w:shd w:val="clear" w:color="auto" w:fill="FFFFFF"/>
      <w:spacing w:line="240" w:lineRule="atLeast"/>
    </w:pPr>
    <w:rPr>
      <w:color w:val="auto"/>
      <w:sz w:val="20"/>
      <w:szCs w:val="20"/>
      <w:lang w:val="en-US" w:eastAsia="en-US" w:bidi="ar-SA"/>
    </w:rPr>
  </w:style>
  <w:style w:type="paragraph" w:customStyle="1" w:styleId="136">
    <w:name w:val="Table caption (46)"/>
    <w:basedOn w:val="1"/>
    <w:link w:val="383"/>
    <w:uiPriority w:val="0"/>
    <w:pPr>
      <w:shd w:val="clear" w:color="auto" w:fill="FFFFFF"/>
      <w:spacing w:line="240" w:lineRule="atLeast"/>
    </w:pPr>
    <w:rPr>
      <w:b/>
      <w:bCs/>
      <w:color w:val="auto"/>
      <w:sz w:val="20"/>
      <w:szCs w:val="20"/>
      <w:lang w:val="en-US" w:eastAsia="en-US" w:bidi="ar-SA"/>
    </w:rPr>
  </w:style>
  <w:style w:type="paragraph" w:customStyle="1" w:styleId="137">
    <w:name w:val="Table caption (47)"/>
    <w:basedOn w:val="1"/>
    <w:link w:val="384"/>
    <w:uiPriority w:val="0"/>
    <w:pPr>
      <w:shd w:val="clear" w:color="auto" w:fill="FFFFFF"/>
      <w:spacing w:line="240" w:lineRule="atLeast"/>
    </w:pPr>
    <w:rPr>
      <w:b/>
      <w:bCs/>
      <w:color w:val="auto"/>
      <w:sz w:val="20"/>
      <w:szCs w:val="20"/>
      <w:lang w:val="en-US" w:eastAsia="en-US" w:bidi="ar-SA"/>
    </w:rPr>
  </w:style>
  <w:style w:type="paragraph" w:customStyle="1" w:styleId="138">
    <w:name w:val="Table caption (48)"/>
    <w:basedOn w:val="1"/>
    <w:link w:val="385"/>
    <w:uiPriority w:val="0"/>
    <w:pPr>
      <w:shd w:val="clear" w:color="auto" w:fill="FFFFFF"/>
      <w:spacing w:line="240" w:lineRule="atLeast"/>
    </w:pPr>
    <w:rPr>
      <w:b/>
      <w:bCs/>
      <w:color w:val="auto"/>
      <w:sz w:val="23"/>
      <w:szCs w:val="23"/>
      <w:lang w:val="en-US" w:eastAsia="en-US" w:bidi="ar-SA"/>
    </w:rPr>
  </w:style>
  <w:style w:type="paragraph" w:customStyle="1" w:styleId="139">
    <w:name w:val="Body text (22)"/>
    <w:basedOn w:val="1"/>
    <w:link w:val="386"/>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40">
    <w:name w:val="Table caption (49)"/>
    <w:basedOn w:val="1"/>
    <w:link w:val="387"/>
    <w:uiPriority w:val="0"/>
    <w:pPr>
      <w:shd w:val="clear" w:color="auto" w:fill="FFFFFF"/>
      <w:spacing w:line="240" w:lineRule="atLeast"/>
    </w:pPr>
    <w:rPr>
      <w:b/>
      <w:bCs/>
      <w:i/>
      <w:iCs/>
      <w:color w:val="auto"/>
      <w:sz w:val="17"/>
      <w:szCs w:val="17"/>
      <w:lang w:val="en-US" w:eastAsia="en-US" w:bidi="ar-SA"/>
    </w:rPr>
  </w:style>
  <w:style w:type="paragraph" w:customStyle="1" w:styleId="141">
    <w:name w:val="Table caption (50)"/>
    <w:basedOn w:val="1"/>
    <w:link w:val="388"/>
    <w:uiPriority w:val="0"/>
    <w:pPr>
      <w:shd w:val="clear" w:color="auto" w:fill="FFFFFF"/>
      <w:spacing w:line="240" w:lineRule="atLeast"/>
    </w:pPr>
    <w:rPr>
      <w:rFonts w:ascii="David" w:hAnsi="David"/>
      <w:color w:val="auto"/>
      <w:sz w:val="28"/>
      <w:szCs w:val="28"/>
      <w:lang w:val="en-US" w:eastAsia="en-US" w:bidi="ar-SA"/>
    </w:rPr>
  </w:style>
  <w:style w:type="paragraph" w:customStyle="1" w:styleId="142">
    <w:name w:val="Table caption (51)"/>
    <w:basedOn w:val="1"/>
    <w:link w:val="389"/>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43">
    <w:name w:val="Table caption (52)"/>
    <w:basedOn w:val="1"/>
    <w:link w:val="390"/>
    <w:uiPriority w:val="0"/>
    <w:pPr>
      <w:shd w:val="clear" w:color="auto" w:fill="FFFFFF"/>
      <w:spacing w:line="240" w:lineRule="atLeast"/>
    </w:pPr>
    <w:rPr>
      <w:color w:val="auto"/>
      <w:sz w:val="8"/>
      <w:szCs w:val="8"/>
      <w:lang w:val="en-US" w:eastAsia="en-US" w:bidi="ar-SA"/>
    </w:rPr>
  </w:style>
  <w:style w:type="paragraph" w:customStyle="1" w:styleId="144">
    <w:name w:val="Table caption (53)"/>
    <w:basedOn w:val="1"/>
    <w:link w:val="391"/>
    <w:uiPriority w:val="0"/>
    <w:pPr>
      <w:shd w:val="clear" w:color="auto" w:fill="FFFFFF"/>
      <w:spacing w:line="240" w:lineRule="atLeast"/>
    </w:pPr>
    <w:rPr>
      <w:color w:val="auto"/>
      <w:sz w:val="14"/>
      <w:szCs w:val="14"/>
      <w:lang w:val="en-US" w:eastAsia="en-US" w:bidi="ar-SA"/>
    </w:rPr>
  </w:style>
  <w:style w:type="paragraph" w:customStyle="1" w:styleId="145">
    <w:name w:val="Table caption (54)"/>
    <w:basedOn w:val="1"/>
    <w:link w:val="39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46">
    <w:name w:val="Body text (23)"/>
    <w:basedOn w:val="1"/>
    <w:link w:val="393"/>
    <w:uiPriority w:val="0"/>
    <w:pPr>
      <w:shd w:val="clear" w:color="auto" w:fill="FFFFFF"/>
      <w:spacing w:line="240" w:lineRule="atLeast"/>
    </w:pPr>
    <w:rPr>
      <w:color w:val="auto"/>
      <w:sz w:val="20"/>
      <w:szCs w:val="20"/>
      <w:lang w:val="en-US" w:eastAsia="en-US" w:bidi="ar-SA"/>
    </w:rPr>
  </w:style>
  <w:style w:type="paragraph" w:customStyle="1" w:styleId="147">
    <w:name w:val="Picture caption (2)"/>
    <w:basedOn w:val="1"/>
    <w:link w:val="394"/>
    <w:uiPriority w:val="0"/>
    <w:pPr>
      <w:shd w:val="clear" w:color="auto" w:fill="FFFFFF"/>
      <w:spacing w:line="240" w:lineRule="atLeast"/>
    </w:pPr>
    <w:rPr>
      <w:i/>
      <w:iCs/>
      <w:color w:val="auto"/>
      <w:sz w:val="14"/>
      <w:szCs w:val="14"/>
      <w:lang w:val="en-US" w:eastAsia="en-US" w:bidi="ar-SA"/>
    </w:rPr>
  </w:style>
  <w:style w:type="paragraph" w:customStyle="1" w:styleId="148">
    <w:name w:val="Table caption (56)"/>
    <w:basedOn w:val="1"/>
    <w:link w:val="395"/>
    <w:uiPriority w:val="0"/>
    <w:pPr>
      <w:shd w:val="clear" w:color="auto" w:fill="FFFFFF"/>
      <w:spacing w:line="240" w:lineRule="atLeast"/>
    </w:pPr>
    <w:rPr>
      <w:i/>
      <w:iCs/>
      <w:color w:val="auto"/>
      <w:sz w:val="9"/>
      <w:szCs w:val="9"/>
      <w:lang w:val="en-US" w:eastAsia="en-US" w:bidi="ar-SA"/>
    </w:rPr>
  </w:style>
  <w:style w:type="paragraph" w:customStyle="1" w:styleId="149">
    <w:name w:val="Table caption (57)"/>
    <w:basedOn w:val="1"/>
    <w:link w:val="396"/>
    <w:uiPriority w:val="0"/>
    <w:pPr>
      <w:shd w:val="clear" w:color="auto" w:fill="FFFFFF"/>
      <w:spacing w:line="240" w:lineRule="atLeast"/>
    </w:pPr>
    <w:rPr>
      <w:b/>
      <w:bCs/>
      <w:color w:val="auto"/>
      <w:sz w:val="50"/>
      <w:szCs w:val="50"/>
      <w:lang w:val="en-US" w:eastAsia="en-US" w:bidi="ar-SA"/>
    </w:rPr>
  </w:style>
  <w:style w:type="paragraph" w:customStyle="1" w:styleId="150">
    <w:name w:val="Picture caption (3)"/>
    <w:basedOn w:val="1"/>
    <w:link w:val="397"/>
    <w:uiPriority w:val="0"/>
    <w:pPr>
      <w:shd w:val="clear" w:color="auto" w:fill="FFFFFF"/>
      <w:spacing w:line="240" w:lineRule="atLeast"/>
    </w:pPr>
    <w:rPr>
      <w:color w:val="auto"/>
      <w:spacing w:val="20"/>
      <w:sz w:val="8"/>
      <w:szCs w:val="8"/>
      <w:lang w:val="en-US" w:eastAsia="en-US" w:bidi="ar-SA"/>
    </w:rPr>
  </w:style>
  <w:style w:type="paragraph" w:customStyle="1" w:styleId="151">
    <w:name w:val="Picture caption (4)"/>
    <w:basedOn w:val="1"/>
    <w:link w:val="398"/>
    <w:uiPriority w:val="0"/>
    <w:pPr>
      <w:shd w:val="clear" w:color="auto" w:fill="FFFFFF"/>
      <w:spacing w:line="240" w:lineRule="atLeast"/>
    </w:pPr>
    <w:rPr>
      <w:i/>
      <w:iCs/>
      <w:color w:val="auto"/>
      <w:sz w:val="20"/>
      <w:szCs w:val="20"/>
      <w:lang w:val="en-US" w:eastAsia="en-US" w:bidi="ar-SA"/>
    </w:rPr>
  </w:style>
  <w:style w:type="paragraph" w:customStyle="1" w:styleId="152">
    <w:name w:val="Heading #3"/>
    <w:basedOn w:val="1"/>
    <w:link w:val="399"/>
    <w:uiPriority w:val="0"/>
    <w:pPr>
      <w:shd w:val="clear" w:color="auto" w:fill="FFFFFF"/>
      <w:spacing w:line="240" w:lineRule="atLeast"/>
      <w:outlineLvl w:val="2"/>
    </w:pPr>
    <w:rPr>
      <w:i/>
      <w:iCs/>
      <w:color w:val="auto"/>
      <w:sz w:val="32"/>
      <w:szCs w:val="32"/>
      <w:lang w:val="en-US" w:eastAsia="en-US" w:bidi="ar-SA"/>
    </w:rPr>
  </w:style>
  <w:style w:type="paragraph" w:customStyle="1" w:styleId="153">
    <w:name w:val="Table caption (59)"/>
    <w:basedOn w:val="1"/>
    <w:link w:val="400"/>
    <w:uiPriority w:val="0"/>
    <w:pPr>
      <w:shd w:val="clear" w:color="auto" w:fill="FFFFFF"/>
      <w:spacing w:line="240" w:lineRule="atLeast"/>
    </w:pPr>
    <w:rPr>
      <w:color w:val="auto"/>
      <w:sz w:val="20"/>
      <w:szCs w:val="20"/>
      <w:lang w:val="en-US" w:eastAsia="en-US" w:bidi="ar-SA"/>
    </w:rPr>
  </w:style>
  <w:style w:type="paragraph" w:customStyle="1" w:styleId="154">
    <w:name w:val="Table caption (58)1"/>
    <w:basedOn w:val="1"/>
    <w:link w:val="401"/>
    <w:uiPriority w:val="0"/>
    <w:pPr>
      <w:shd w:val="clear" w:color="auto" w:fill="FFFFFF"/>
      <w:spacing w:line="240" w:lineRule="atLeast"/>
    </w:pPr>
    <w:rPr>
      <w:i/>
      <w:iCs/>
      <w:color w:val="auto"/>
      <w:sz w:val="20"/>
      <w:szCs w:val="20"/>
      <w:lang w:val="en-US" w:eastAsia="en-US" w:bidi="ar-SA"/>
    </w:rPr>
  </w:style>
  <w:style w:type="paragraph" w:customStyle="1" w:styleId="155">
    <w:name w:val="Table caption (55)1"/>
    <w:basedOn w:val="1"/>
    <w:link w:val="402"/>
    <w:uiPriority w:val="0"/>
    <w:pPr>
      <w:shd w:val="clear" w:color="auto" w:fill="FFFFFF"/>
      <w:spacing w:line="240" w:lineRule="atLeast"/>
    </w:pPr>
    <w:rPr>
      <w:i/>
      <w:iCs/>
      <w:color w:val="auto"/>
      <w:sz w:val="14"/>
      <w:szCs w:val="14"/>
      <w:lang w:val="en-US" w:eastAsia="en-US" w:bidi="ar-SA"/>
    </w:rPr>
  </w:style>
  <w:style w:type="paragraph" w:customStyle="1" w:styleId="156">
    <w:name w:val="Table caption (60)"/>
    <w:basedOn w:val="1"/>
    <w:link w:val="403"/>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57">
    <w:name w:val="Table caption (61)"/>
    <w:basedOn w:val="1"/>
    <w:link w:val="404"/>
    <w:uiPriority w:val="0"/>
    <w:pPr>
      <w:shd w:val="clear" w:color="auto" w:fill="FFFFFF"/>
      <w:spacing w:line="399" w:lineRule="exact"/>
      <w:jc w:val="right"/>
    </w:pPr>
    <w:rPr>
      <w:color w:val="auto"/>
      <w:sz w:val="21"/>
      <w:szCs w:val="21"/>
      <w:lang w:val="en-US" w:eastAsia="en-US" w:bidi="ar-SA"/>
    </w:rPr>
  </w:style>
  <w:style w:type="paragraph" w:customStyle="1" w:styleId="158">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59">
    <w:name w:val="Table caption (62)"/>
    <w:basedOn w:val="1"/>
    <w:link w:val="405"/>
    <w:uiPriority w:val="0"/>
    <w:pPr>
      <w:shd w:val="clear" w:color="auto" w:fill="FFFFFF"/>
      <w:spacing w:line="240" w:lineRule="atLeast"/>
    </w:pPr>
    <w:rPr>
      <w:color w:val="auto"/>
      <w:spacing w:val="10"/>
      <w:sz w:val="10"/>
      <w:szCs w:val="10"/>
      <w:lang w:val="en-US" w:eastAsia="en-US" w:bidi="ar-SA"/>
    </w:rPr>
  </w:style>
  <w:style w:type="paragraph" w:customStyle="1" w:styleId="160">
    <w:name w:val="Table caption (63)"/>
    <w:basedOn w:val="1"/>
    <w:link w:val="406"/>
    <w:uiPriority w:val="0"/>
    <w:pPr>
      <w:shd w:val="clear" w:color="auto" w:fill="FFFFFF"/>
      <w:spacing w:line="240" w:lineRule="atLeast"/>
    </w:pPr>
    <w:rPr>
      <w:color w:val="auto"/>
      <w:sz w:val="20"/>
      <w:szCs w:val="20"/>
      <w:lang w:val="en-US" w:eastAsia="en-US" w:bidi="ar-SA"/>
    </w:rPr>
  </w:style>
  <w:style w:type="paragraph" w:customStyle="1" w:styleId="161">
    <w:name w:val="Picture caption (5)"/>
    <w:basedOn w:val="1"/>
    <w:link w:val="407"/>
    <w:uiPriority w:val="0"/>
    <w:pPr>
      <w:shd w:val="clear" w:color="auto" w:fill="FFFFFF"/>
      <w:spacing w:line="240" w:lineRule="atLeast"/>
    </w:pPr>
    <w:rPr>
      <w:i/>
      <w:iCs/>
      <w:color w:val="auto"/>
      <w:sz w:val="16"/>
      <w:szCs w:val="16"/>
      <w:lang w:val="en-US" w:eastAsia="en-US" w:bidi="ar-SA"/>
    </w:rPr>
  </w:style>
  <w:style w:type="paragraph" w:customStyle="1" w:styleId="162">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63">
    <w:name w:val="Heading #4 (9)"/>
    <w:basedOn w:val="1"/>
    <w:link w:val="408"/>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64">
    <w:name w:val="Table caption (64)"/>
    <w:basedOn w:val="1"/>
    <w:link w:val="409"/>
    <w:uiPriority w:val="0"/>
    <w:pPr>
      <w:shd w:val="clear" w:color="auto" w:fill="FFFFFF"/>
      <w:spacing w:line="240" w:lineRule="atLeast"/>
    </w:pPr>
    <w:rPr>
      <w:i/>
      <w:iCs/>
      <w:color w:val="auto"/>
      <w:sz w:val="20"/>
      <w:szCs w:val="20"/>
      <w:lang w:val="en-US" w:eastAsia="en-US" w:bidi="ar-SA"/>
    </w:rPr>
  </w:style>
  <w:style w:type="paragraph" w:customStyle="1" w:styleId="165">
    <w:name w:val="Table caption (65)"/>
    <w:basedOn w:val="1"/>
    <w:link w:val="410"/>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6">
    <w:name w:val="Table caption (66)"/>
    <w:basedOn w:val="1"/>
    <w:link w:val="411"/>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7">
    <w:name w:val="Table caption (67)"/>
    <w:basedOn w:val="1"/>
    <w:link w:val="41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8">
    <w:name w:val="Body text (24)"/>
    <w:basedOn w:val="1"/>
    <w:link w:val="413"/>
    <w:uiPriority w:val="0"/>
    <w:pPr>
      <w:shd w:val="clear" w:color="auto" w:fill="FFFFFF"/>
      <w:spacing w:line="240" w:lineRule="atLeast"/>
    </w:pPr>
    <w:rPr>
      <w:color w:val="auto"/>
      <w:sz w:val="20"/>
      <w:szCs w:val="20"/>
      <w:lang w:val="en-US" w:eastAsia="en-US" w:bidi="ar-SA"/>
    </w:rPr>
  </w:style>
  <w:style w:type="paragraph" w:customStyle="1" w:styleId="169">
    <w:name w:val="Picture caption (6)"/>
    <w:basedOn w:val="1"/>
    <w:link w:val="414"/>
    <w:uiPriority w:val="0"/>
    <w:pPr>
      <w:shd w:val="clear" w:color="auto" w:fill="FFFFFF"/>
      <w:spacing w:line="240" w:lineRule="atLeast"/>
    </w:pPr>
    <w:rPr>
      <w:color w:val="auto"/>
      <w:w w:val="120"/>
      <w:sz w:val="8"/>
      <w:szCs w:val="8"/>
      <w:lang w:val="en-US" w:eastAsia="en-US" w:bidi="ar-SA"/>
    </w:rPr>
  </w:style>
  <w:style w:type="paragraph" w:customStyle="1" w:styleId="170">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71">
    <w:name w:val="Picture caption (7)"/>
    <w:basedOn w:val="1"/>
    <w:link w:val="474"/>
    <w:uiPriority w:val="0"/>
    <w:pPr>
      <w:shd w:val="clear" w:color="auto" w:fill="FFFFFF"/>
      <w:spacing w:line="240" w:lineRule="atLeast"/>
    </w:pPr>
    <w:rPr>
      <w:i/>
      <w:iCs/>
      <w:color w:val="auto"/>
      <w:sz w:val="19"/>
      <w:szCs w:val="19"/>
      <w:lang w:val="en-US" w:eastAsia="en-US" w:bidi="ar-SA"/>
    </w:rPr>
  </w:style>
  <w:style w:type="paragraph" w:customStyle="1" w:styleId="172">
    <w:name w:val="Picture caption (8)"/>
    <w:basedOn w:val="1"/>
    <w:link w:val="475"/>
    <w:uiPriority w:val="0"/>
    <w:pPr>
      <w:shd w:val="clear" w:color="auto" w:fill="FFFFFF"/>
      <w:spacing w:line="240" w:lineRule="atLeast"/>
    </w:pPr>
    <w:rPr>
      <w:b/>
      <w:bCs/>
      <w:color w:val="auto"/>
      <w:spacing w:val="-60"/>
      <w:sz w:val="40"/>
      <w:szCs w:val="40"/>
      <w:lang w:val="en-US" w:eastAsia="en-US" w:bidi="ar-SA"/>
    </w:rPr>
  </w:style>
  <w:style w:type="paragraph" w:customStyle="1" w:styleId="173">
    <w:name w:val="Picture caption (9)"/>
    <w:basedOn w:val="1"/>
    <w:link w:val="479"/>
    <w:uiPriority w:val="0"/>
    <w:pPr>
      <w:shd w:val="clear" w:color="auto" w:fill="FFFFFF"/>
      <w:spacing w:line="620" w:lineRule="exact"/>
      <w:jc w:val="right"/>
    </w:pPr>
    <w:rPr>
      <w:color w:val="auto"/>
      <w:spacing w:val="-10"/>
      <w:sz w:val="12"/>
      <w:szCs w:val="12"/>
      <w:lang w:val="en-US" w:eastAsia="en-US" w:bidi="ar-SA"/>
    </w:rPr>
  </w:style>
  <w:style w:type="paragraph" w:customStyle="1" w:styleId="174">
    <w:name w:val="Heading #4 (10)"/>
    <w:basedOn w:val="1"/>
    <w:link w:val="489"/>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75">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76">
    <w:name w:val="Table caption (68)"/>
    <w:basedOn w:val="1"/>
    <w:link w:val="493"/>
    <w:uiPriority w:val="0"/>
    <w:pPr>
      <w:shd w:val="clear" w:color="auto" w:fill="FFFFFF"/>
      <w:spacing w:line="240" w:lineRule="atLeast"/>
      <w:jc w:val="both"/>
    </w:pPr>
    <w:rPr>
      <w:color w:val="auto"/>
      <w:spacing w:val="20"/>
      <w:sz w:val="8"/>
      <w:szCs w:val="8"/>
      <w:lang w:val="en-US" w:eastAsia="en-US" w:bidi="ar-SA"/>
    </w:rPr>
  </w:style>
  <w:style w:type="paragraph" w:customStyle="1" w:styleId="177">
    <w:name w:val="Table caption (69)"/>
    <w:basedOn w:val="1"/>
    <w:link w:val="494"/>
    <w:uiPriority w:val="0"/>
    <w:pPr>
      <w:shd w:val="clear" w:color="auto" w:fill="FFFFFF"/>
      <w:spacing w:line="240" w:lineRule="atLeast"/>
    </w:pPr>
    <w:rPr>
      <w:color w:val="auto"/>
      <w:sz w:val="8"/>
      <w:szCs w:val="8"/>
      <w:lang w:val="en-US" w:eastAsia="en-US" w:bidi="ar-SA"/>
    </w:rPr>
  </w:style>
  <w:style w:type="paragraph" w:customStyle="1" w:styleId="178">
    <w:name w:val="Table caption (70)"/>
    <w:basedOn w:val="1"/>
    <w:link w:val="497"/>
    <w:uiPriority w:val="0"/>
    <w:pPr>
      <w:shd w:val="clear" w:color="auto" w:fill="FFFFFF"/>
      <w:spacing w:line="240" w:lineRule="atLeast"/>
    </w:pPr>
    <w:rPr>
      <w:b/>
      <w:bCs/>
      <w:color w:val="auto"/>
      <w:sz w:val="20"/>
      <w:szCs w:val="20"/>
      <w:lang w:val="en-US" w:eastAsia="en-US" w:bidi="ar-SA"/>
    </w:rPr>
  </w:style>
  <w:style w:type="paragraph" w:customStyle="1" w:styleId="179">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80">
    <w:name w:val="vanban"/>
    <w:basedOn w:val="1"/>
    <w:uiPriority w:val="0"/>
    <w:pPr>
      <w:widowControl/>
      <w:spacing w:after="120"/>
    </w:pPr>
    <w:rPr>
      <w:rFonts w:ascii="Arial" w:hAnsi="Arial" w:eastAsia="Times New Roman" w:cs="Arial"/>
      <w:color w:val="auto"/>
      <w:sz w:val="20"/>
      <w:szCs w:val="20"/>
      <w:lang w:val="en-US" w:eastAsia="en-US" w:bidi="ar-SA"/>
    </w:rPr>
  </w:style>
  <w:style w:type="character" w:customStyle="1" w:styleId="181">
    <w:name w:val="Body Text Char"/>
    <w:link w:val="2"/>
    <w:uiPriority w:val="0"/>
    <w:rPr>
      <w:rFonts w:ascii="Times New Roman" w:hAnsi="Times New Roman" w:eastAsia="Times New Roman" w:cs="Times New Roman"/>
      <w:sz w:val="26"/>
      <w:szCs w:val="26"/>
      <w:u w:val="none"/>
    </w:rPr>
  </w:style>
  <w:style w:type="character" w:customStyle="1" w:styleId="182">
    <w:name w:val="Heading #2_"/>
    <w:link w:val="9"/>
    <w:uiPriority w:val="0"/>
    <w:rPr>
      <w:rFonts w:ascii="Times New Roman" w:hAnsi="Times New Roman" w:eastAsia="Times New Roman" w:cs="Times New Roman"/>
      <w:b/>
      <w:bCs/>
      <w:sz w:val="26"/>
      <w:szCs w:val="26"/>
      <w:u w:val="none"/>
    </w:rPr>
  </w:style>
  <w:style w:type="character" w:customStyle="1" w:styleId="183">
    <w:name w:val="Heading #1_"/>
    <w:link w:val="10"/>
    <w:uiPriority w:val="0"/>
    <w:rPr>
      <w:rFonts w:ascii="Arial" w:hAnsi="Arial" w:eastAsia="Arial" w:cs="Arial"/>
      <w:sz w:val="30"/>
      <w:szCs w:val="30"/>
      <w:u w:val="none"/>
    </w:rPr>
  </w:style>
  <w:style w:type="character" w:customStyle="1" w:styleId="184">
    <w:name w:val="Body text (2)_"/>
    <w:link w:val="11"/>
    <w:uiPriority w:val="0"/>
    <w:rPr>
      <w:rFonts w:ascii="Times New Roman" w:hAnsi="Times New Roman" w:eastAsia="Times New Roman" w:cs="Times New Roman"/>
      <w:sz w:val="20"/>
      <w:szCs w:val="20"/>
      <w:u w:val="none"/>
    </w:rPr>
  </w:style>
  <w:style w:type="character" w:customStyle="1" w:styleId="185">
    <w:name w:val="Table caption_"/>
    <w:link w:val="12"/>
    <w:uiPriority w:val="0"/>
    <w:rPr>
      <w:rFonts w:ascii="Times New Roman" w:hAnsi="Times New Roman" w:eastAsia="Times New Roman" w:cs="Times New Roman"/>
      <w:sz w:val="26"/>
      <w:szCs w:val="26"/>
      <w:u w:val="none"/>
    </w:rPr>
  </w:style>
  <w:style w:type="character" w:customStyle="1" w:styleId="186">
    <w:name w:val="Other_"/>
    <w:link w:val="13"/>
    <w:uiPriority w:val="0"/>
    <w:rPr>
      <w:rFonts w:ascii="Times New Roman" w:hAnsi="Times New Roman" w:eastAsia="Times New Roman" w:cs="Times New Roman"/>
      <w:sz w:val="26"/>
      <w:szCs w:val="26"/>
      <w:u w:val="none"/>
    </w:rPr>
  </w:style>
  <w:style w:type="character" w:customStyle="1" w:styleId="187">
    <w:name w:val="Body text (3)_"/>
    <w:link w:val="14"/>
    <w:uiPriority w:val="0"/>
    <w:rPr>
      <w:rFonts w:ascii="Arial" w:hAnsi="Arial" w:eastAsia="Arial" w:cs="Arial"/>
      <w:i/>
      <w:iCs/>
      <w:sz w:val="22"/>
      <w:szCs w:val="22"/>
      <w:u w:val="none"/>
    </w:rPr>
  </w:style>
  <w:style w:type="character" w:customStyle="1" w:styleId="188">
    <w:name w:val="Header Char"/>
    <w:link w:val="4"/>
    <w:uiPriority w:val="99"/>
    <w:rPr>
      <w:color w:val="000000"/>
      <w:sz w:val="24"/>
      <w:szCs w:val="24"/>
      <w:lang w:val="vi-VN" w:eastAsia="vi-VN" w:bidi="vi-VN"/>
    </w:rPr>
  </w:style>
  <w:style w:type="character" w:customStyle="1" w:styleId="189">
    <w:name w:val="Footer Char"/>
    <w:link w:val="3"/>
    <w:uiPriority w:val="99"/>
    <w:rPr>
      <w:color w:val="000000"/>
      <w:sz w:val="24"/>
      <w:szCs w:val="24"/>
      <w:lang w:val="vi-VN" w:eastAsia="vi-VN" w:bidi="vi-VN"/>
    </w:rPr>
  </w:style>
  <w:style w:type="character" w:customStyle="1" w:styleId="190">
    <w:name w:val="Body text (6)_"/>
    <w:link w:val="17"/>
    <w:uiPriority w:val="0"/>
    <w:rPr>
      <w:rFonts w:ascii="Segoe UI" w:hAnsi="Segoe UI" w:cs="Segoe UI"/>
      <w:b/>
      <w:bCs/>
      <w:w w:val="60"/>
      <w:sz w:val="18"/>
      <w:szCs w:val="18"/>
      <w:shd w:val="clear" w:color="auto" w:fill="FFFFFF"/>
    </w:rPr>
  </w:style>
  <w:style w:type="character" w:customStyle="1" w:styleId="191">
    <w:name w:val="Body text (6)"/>
    <w:uiPriority w:val="0"/>
    <w:rPr>
      <w:rFonts w:ascii="Segoe UI" w:hAnsi="Segoe UI" w:cs="Segoe UI"/>
      <w:b/>
      <w:bCs/>
      <w:w w:val="60"/>
      <w:sz w:val="18"/>
      <w:szCs w:val="18"/>
      <w:u w:val="single"/>
    </w:rPr>
  </w:style>
  <w:style w:type="character" w:customStyle="1" w:styleId="192">
    <w:name w:val="Body text (7)_"/>
    <w:link w:val="18"/>
    <w:uiPriority w:val="0"/>
    <w:rPr>
      <w:shd w:val="clear" w:color="auto" w:fill="FFFFFF"/>
    </w:rPr>
  </w:style>
  <w:style w:type="character" w:customStyle="1" w:styleId="193">
    <w:name w:val="Body text (8)_"/>
    <w:link w:val="19"/>
    <w:uiPriority w:val="0"/>
    <w:rPr>
      <w:rFonts w:ascii="Times New Roman" w:hAnsi="Times New Roman"/>
      <w:w w:val="80"/>
      <w:shd w:val="clear" w:color="auto" w:fill="FFFFFF"/>
    </w:rPr>
  </w:style>
  <w:style w:type="character" w:customStyle="1" w:styleId="194">
    <w:name w:val="Body text (4)_"/>
    <w:link w:val="20"/>
    <w:uiPriority w:val="0"/>
    <w:rPr>
      <w:rFonts w:ascii="Times New Roman" w:hAnsi="Times New Roman"/>
      <w:b/>
      <w:bCs/>
      <w:sz w:val="28"/>
      <w:szCs w:val="28"/>
      <w:shd w:val="clear" w:color="auto" w:fill="FFFFFF"/>
    </w:rPr>
  </w:style>
  <w:style w:type="character" w:customStyle="1" w:styleId="195">
    <w:name w:val="Body text (5)_"/>
    <w:link w:val="21"/>
    <w:uiPriority w:val="0"/>
    <w:rPr>
      <w:rFonts w:ascii="Times New Roman" w:hAnsi="Times New Roman"/>
      <w:i/>
      <w:iCs/>
      <w:sz w:val="28"/>
      <w:szCs w:val="28"/>
      <w:shd w:val="clear" w:color="auto" w:fill="FFFFFF"/>
    </w:rPr>
  </w:style>
  <w:style w:type="character" w:customStyle="1" w:styleId="196">
    <w:name w:val="Body text (5) + Not Italic"/>
    <w:uiPriority w:val="0"/>
  </w:style>
  <w:style w:type="character" w:customStyle="1" w:styleId="197">
    <w:name w:val="Body text (9)_"/>
    <w:link w:val="23"/>
    <w:uiPriority w:val="0"/>
    <w:rPr>
      <w:rFonts w:ascii="Times New Roman" w:hAnsi="Times New Roman"/>
      <w:b/>
      <w:bCs/>
      <w:sz w:val="26"/>
      <w:szCs w:val="26"/>
      <w:shd w:val="clear" w:color="auto" w:fill="FFFFFF"/>
    </w:rPr>
  </w:style>
  <w:style w:type="character" w:customStyle="1" w:styleId="198">
    <w:name w:val="Body text (10)_"/>
    <w:link w:val="24"/>
    <w:uiPriority w:val="0"/>
    <w:rPr>
      <w:rFonts w:ascii="Times New Roman" w:hAnsi="Times New Roman"/>
      <w:b/>
      <w:bCs/>
      <w:shd w:val="clear" w:color="auto" w:fill="FFFFFF"/>
    </w:rPr>
  </w:style>
  <w:style w:type="character" w:customStyle="1" w:styleId="199">
    <w:name w:val="Heading #4_"/>
    <w:link w:val="25"/>
    <w:uiPriority w:val="0"/>
    <w:rPr>
      <w:rFonts w:ascii="Times New Roman" w:hAnsi="Times New Roman"/>
      <w:sz w:val="28"/>
      <w:szCs w:val="28"/>
      <w:shd w:val="clear" w:color="auto" w:fill="FFFFFF"/>
    </w:rPr>
  </w:style>
  <w:style w:type="character" w:customStyle="1" w:styleId="200">
    <w:name w:val="Body text (10) + 12 pt"/>
    <w:aliases w:val="Not Bold,Italic,Body text (2) + 12 pt7,Body text (8) + 9 pt,Body text (2) + 8.5 pt11,Body text (2) + 9 pt7,Picture caption (8) + Courier New,8 pt2,Spacing 0 pt11"/>
    <w:uiPriority w:val="0"/>
    <w:rPr>
      <w:rFonts w:ascii="Times New Roman" w:hAnsi="Times New Roman" w:cs="Times New Roman"/>
      <w:b/>
      <w:bCs/>
      <w:i/>
      <w:iCs/>
      <w:sz w:val="24"/>
      <w:szCs w:val="24"/>
      <w:u w:val="none"/>
    </w:rPr>
  </w:style>
  <w:style w:type="character" w:customStyle="1" w:styleId="201">
    <w:name w:val="Picture caption_"/>
    <w:link w:val="26"/>
    <w:uiPriority w:val="0"/>
    <w:rPr>
      <w:rFonts w:ascii="Times New Roman" w:hAnsi="Times New Roman"/>
      <w:sz w:val="8"/>
      <w:szCs w:val="8"/>
      <w:shd w:val="clear" w:color="auto" w:fill="FFFFFF"/>
    </w:rPr>
  </w:style>
  <w:style w:type="character" w:customStyle="1" w:styleId="202">
    <w:name w:val="Picture caption + Arial"/>
    <w:aliases w:val="Italic11"/>
    <w:uiPriority w:val="0"/>
    <w:rPr>
      <w:rFonts w:ascii="Arial" w:hAnsi="Arial" w:cs="Arial"/>
      <w:i/>
      <w:iCs/>
      <w:sz w:val="8"/>
      <w:szCs w:val="8"/>
      <w:u w:val="none"/>
      <w:lang w:val="en-US" w:eastAsia="en-US"/>
    </w:rPr>
  </w:style>
  <w:style w:type="character" w:customStyle="1" w:styleId="203">
    <w:name w:val="Body text (11)_"/>
    <w:link w:val="27"/>
    <w:uiPriority w:val="0"/>
    <w:rPr>
      <w:rFonts w:ascii="Times New Roman" w:hAnsi="Times New Roman"/>
      <w:b/>
      <w:bCs/>
      <w:sz w:val="26"/>
      <w:szCs w:val="26"/>
      <w:shd w:val="clear" w:color="auto" w:fill="FFFFFF"/>
    </w:rPr>
  </w:style>
  <w:style w:type="character" w:customStyle="1" w:styleId="204">
    <w:name w:val="Body text (2) + Italic"/>
    <w:uiPriority w:val="0"/>
    <w:rPr>
      <w:rFonts w:ascii="Times New Roman" w:hAnsi="Times New Roman" w:cs="Times New Roman"/>
      <w:i/>
      <w:iCs/>
      <w:sz w:val="28"/>
      <w:szCs w:val="28"/>
      <w:u w:val="none"/>
    </w:rPr>
  </w:style>
  <w:style w:type="character" w:customStyle="1" w:styleId="205">
    <w:name w:val="Body text (12)_"/>
    <w:link w:val="28"/>
    <w:uiPriority w:val="0"/>
    <w:rPr>
      <w:rFonts w:ascii="Times New Roman" w:hAnsi="Times New Roman"/>
      <w:b/>
      <w:bCs/>
      <w:i/>
      <w:iCs/>
      <w:sz w:val="28"/>
      <w:szCs w:val="28"/>
      <w:shd w:val="clear" w:color="auto" w:fill="FFFFFF"/>
    </w:rPr>
  </w:style>
  <w:style w:type="character" w:customStyle="1" w:styleId="206">
    <w:name w:val="Body text (12) + Arial Narrow"/>
    <w:aliases w:val="13 pt,Not Bold1,Body text (22) + Times New Roman34,Spacing 1 pt7,4 pt28"/>
    <w:uiPriority w:val="0"/>
    <w:rPr>
      <w:rFonts w:ascii="Arial Narrow" w:hAnsi="Arial Narrow" w:cs="Arial Narrow"/>
      <w:b/>
      <w:bCs/>
      <w:i/>
      <w:iCs/>
      <w:sz w:val="26"/>
      <w:szCs w:val="26"/>
      <w:u w:val="none"/>
    </w:rPr>
  </w:style>
  <w:style w:type="character" w:customStyle="1" w:styleId="207">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08">
    <w:name w:val="Body text (13)_"/>
    <w:link w:val="29"/>
    <w:uiPriority w:val="0"/>
    <w:rPr>
      <w:rFonts w:ascii="Times New Roman" w:hAnsi="Times New Roman"/>
      <w:b/>
      <w:bCs/>
      <w:shd w:val="clear" w:color="auto" w:fill="FFFFFF"/>
    </w:rPr>
  </w:style>
  <w:style w:type="character" w:customStyle="1" w:styleId="209">
    <w:name w:val="Body text (14)_"/>
    <w:link w:val="30"/>
    <w:uiPriority w:val="0"/>
    <w:rPr>
      <w:rFonts w:ascii="Arial Narrow" w:hAnsi="Arial Narrow" w:cs="Arial Narrow"/>
      <w:b/>
      <w:bCs/>
      <w:shd w:val="clear" w:color="auto" w:fill="FFFFFF"/>
    </w:rPr>
  </w:style>
  <w:style w:type="character" w:customStyle="1" w:styleId="210">
    <w:name w:val="Body text (15)_"/>
    <w:link w:val="31"/>
    <w:uiPriority w:val="0"/>
    <w:rPr>
      <w:rFonts w:ascii="Arial" w:hAnsi="Arial" w:cs="Arial"/>
      <w:spacing w:val="-10"/>
      <w:shd w:val="clear" w:color="auto" w:fill="FFFFFF"/>
    </w:rPr>
  </w:style>
  <w:style w:type="character" w:customStyle="1" w:styleId="211">
    <w:name w:val="Body text (16)_"/>
    <w:link w:val="32"/>
    <w:uiPriority w:val="0"/>
    <w:rPr>
      <w:rFonts w:ascii="Times New Roman" w:hAnsi="Times New Roman"/>
      <w:shd w:val="clear" w:color="auto" w:fill="FFFFFF"/>
    </w:rPr>
  </w:style>
  <w:style w:type="character" w:customStyle="1" w:styleId="212">
    <w:name w:val="Body text (17)_"/>
    <w:link w:val="33"/>
    <w:uiPriority w:val="0"/>
    <w:rPr>
      <w:rFonts w:ascii="Times New Roman" w:hAnsi="Times New Roman"/>
      <w:sz w:val="24"/>
      <w:szCs w:val="24"/>
      <w:shd w:val="clear" w:color="auto" w:fill="FFFFFF"/>
    </w:rPr>
  </w:style>
  <w:style w:type="character" w:customStyle="1" w:styleId="213">
    <w:name w:val="Body text (18)_"/>
    <w:link w:val="34"/>
    <w:uiPriority w:val="0"/>
    <w:rPr>
      <w:rFonts w:ascii="Arial" w:hAnsi="Arial" w:cs="Arial"/>
      <w:b/>
      <w:bCs/>
      <w:spacing w:val="-10"/>
      <w:shd w:val="clear" w:color="auto" w:fill="FFFFFF"/>
    </w:rPr>
  </w:style>
  <w:style w:type="character" w:customStyle="1" w:styleId="214">
    <w:name w:val="Body text (2) + Small Caps"/>
    <w:uiPriority w:val="0"/>
    <w:rPr>
      <w:rFonts w:ascii="Times New Roman" w:hAnsi="Times New Roman" w:cs="Times New Roman"/>
      <w:smallCaps/>
      <w:sz w:val="28"/>
      <w:szCs w:val="28"/>
      <w:u w:val="none"/>
    </w:rPr>
  </w:style>
  <w:style w:type="character" w:customStyle="1" w:styleId="215">
    <w:name w:val="Body text (19)_"/>
    <w:link w:val="35"/>
    <w:uiPriority w:val="0"/>
    <w:rPr>
      <w:rFonts w:ascii="Times New Roman" w:hAnsi="Times New Roman"/>
      <w:shd w:val="clear" w:color="auto" w:fill="FFFFFF"/>
    </w:rPr>
  </w:style>
  <w:style w:type="character" w:customStyle="1" w:styleId="216">
    <w:name w:val="Body text (4) + Small Caps"/>
    <w:uiPriority w:val="0"/>
    <w:rPr>
      <w:rFonts w:ascii="Times New Roman" w:hAnsi="Times New Roman" w:cs="Times New Roman"/>
      <w:b/>
      <w:bCs/>
      <w:smallCaps/>
      <w:sz w:val="28"/>
      <w:szCs w:val="28"/>
      <w:u w:val="none"/>
    </w:rPr>
  </w:style>
  <w:style w:type="character" w:customStyle="1" w:styleId="217">
    <w:name w:val="Body text (4) + 19 pt"/>
    <w:uiPriority w:val="0"/>
    <w:rPr>
      <w:rFonts w:ascii="Times New Roman" w:hAnsi="Times New Roman" w:cs="Times New Roman"/>
      <w:b/>
      <w:bCs/>
      <w:sz w:val="38"/>
      <w:szCs w:val="38"/>
      <w:u w:val="none"/>
    </w:rPr>
  </w:style>
  <w:style w:type="character" w:customStyle="1" w:styleId="218">
    <w:name w:val="Body text (2)3"/>
    <w:uiPriority w:val="0"/>
    <w:rPr>
      <w:rFonts w:ascii="Times New Roman" w:hAnsi="Times New Roman" w:cs="Times New Roman"/>
      <w:sz w:val="28"/>
      <w:szCs w:val="28"/>
      <w:u w:val="single"/>
    </w:rPr>
  </w:style>
  <w:style w:type="character" w:customStyle="1" w:styleId="219">
    <w:name w:val="Body text (20)_"/>
    <w:link w:val="36"/>
    <w:uiPriority w:val="0"/>
    <w:rPr>
      <w:rFonts w:ascii="Times New Roman" w:hAnsi="Times New Roman"/>
      <w:b/>
      <w:bCs/>
      <w:shd w:val="clear" w:color="auto" w:fill="FFFFFF"/>
    </w:rPr>
  </w:style>
  <w:style w:type="character" w:customStyle="1" w:styleId="220">
    <w:name w:val="Body text (2)2"/>
    <w:uiPriority w:val="0"/>
  </w:style>
  <w:style w:type="character" w:customStyle="1" w:styleId="221">
    <w:name w:val="Body text (2) + Bold"/>
    <w:uiPriority w:val="0"/>
    <w:rPr>
      <w:rFonts w:ascii="Times New Roman" w:hAnsi="Times New Roman" w:cs="Times New Roman"/>
      <w:b/>
      <w:bCs/>
      <w:sz w:val="28"/>
      <w:szCs w:val="28"/>
      <w:u w:val="none"/>
    </w:rPr>
  </w:style>
  <w:style w:type="character" w:customStyle="1" w:styleId="222">
    <w:name w:val="Body text (3) + 4 pt"/>
    <w:aliases w:val="Italic9"/>
    <w:uiPriority w:val="0"/>
    <w:rPr>
      <w:rFonts w:ascii="Segoe UI" w:hAnsi="Segoe UI" w:cs="Segoe UI"/>
      <w:i/>
      <w:iCs/>
      <w:sz w:val="8"/>
      <w:szCs w:val="8"/>
      <w:u w:val="none"/>
    </w:rPr>
  </w:style>
  <w:style w:type="character" w:customStyle="1" w:styleId="223">
    <w:name w:val="Body text (2) + Italic1"/>
    <w:uiPriority w:val="0"/>
    <w:rPr>
      <w:rFonts w:ascii="Times New Roman" w:hAnsi="Times New Roman" w:cs="Times New Roman"/>
      <w:i/>
      <w:iCs/>
      <w:sz w:val="28"/>
      <w:szCs w:val="28"/>
      <w:u w:val="none"/>
    </w:rPr>
  </w:style>
  <w:style w:type="character" w:customStyle="1" w:styleId="224">
    <w:name w:val="Body text (2) + 20 pt"/>
    <w:uiPriority w:val="0"/>
    <w:rPr>
      <w:rFonts w:ascii="Times New Roman" w:hAnsi="Times New Roman" w:cs="Times New Roman"/>
      <w:sz w:val="40"/>
      <w:szCs w:val="40"/>
      <w:u w:val="none"/>
    </w:rPr>
  </w:style>
  <w:style w:type="character" w:customStyle="1" w:styleId="225">
    <w:name w:val="Body text (2) + 10 pt"/>
    <w:aliases w:val="Bold,Header or footer (3) + Not Italic,Scale 100%"/>
    <w:uiPriority w:val="0"/>
    <w:rPr>
      <w:rFonts w:ascii="Times New Roman" w:hAnsi="Times New Roman" w:cs="Times New Roman"/>
      <w:b/>
      <w:bCs/>
      <w:sz w:val="20"/>
      <w:szCs w:val="20"/>
      <w:u w:val="none"/>
    </w:rPr>
  </w:style>
  <w:style w:type="character" w:customStyle="1" w:styleId="226">
    <w:name w:val="Table caption (2)_"/>
    <w:link w:val="38"/>
    <w:uiPriority w:val="0"/>
    <w:rPr>
      <w:rFonts w:ascii="Times New Roman" w:hAnsi="Times New Roman"/>
      <w:b/>
      <w:bCs/>
      <w:shd w:val="clear" w:color="auto" w:fill="FFFFFF"/>
    </w:rPr>
  </w:style>
  <w:style w:type="character" w:customStyle="1" w:styleId="227">
    <w:name w:val="Body text (2) + 9.5 pt"/>
    <w:aliases w:val="Body text (2) + 8.5 pt12"/>
    <w:uiPriority w:val="0"/>
    <w:rPr>
      <w:rFonts w:ascii="Times New Roman" w:hAnsi="Times New Roman" w:cs="Times New Roman"/>
      <w:sz w:val="19"/>
      <w:szCs w:val="19"/>
      <w:u w:val="none"/>
    </w:rPr>
  </w:style>
  <w:style w:type="character" w:customStyle="1" w:styleId="228">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29">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30">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31">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32">
    <w:name w:val="Table caption (3)_"/>
    <w:link w:val="39"/>
    <w:uiPriority w:val="0"/>
    <w:rPr>
      <w:rFonts w:ascii="Times New Roman" w:hAnsi="Times New Roman"/>
      <w:b/>
      <w:bCs/>
      <w:shd w:val="clear" w:color="auto" w:fill="FFFFFF"/>
    </w:rPr>
  </w:style>
  <w:style w:type="character" w:customStyle="1" w:styleId="233">
    <w:name w:val="Table caption (4)_"/>
    <w:link w:val="40"/>
    <w:uiPriority w:val="0"/>
    <w:rPr>
      <w:rFonts w:ascii="Times New Roman" w:hAnsi="Times New Roman"/>
      <w:b/>
      <w:bCs/>
      <w:shd w:val="clear" w:color="auto" w:fill="FFFFFF"/>
    </w:rPr>
  </w:style>
  <w:style w:type="character" w:customStyle="1" w:styleId="234">
    <w:name w:val="Body text (21)_"/>
    <w:link w:val="41"/>
    <w:uiPriority w:val="0"/>
    <w:rPr>
      <w:rFonts w:ascii="Times New Roman" w:hAnsi="Times New Roman"/>
      <w:shd w:val="clear" w:color="auto" w:fill="FFFFFF"/>
      <w:lang/>
    </w:rPr>
  </w:style>
  <w:style w:type="character" w:customStyle="1" w:styleId="235">
    <w:name w:val="Table caption (3)"/>
    <w:uiPriority w:val="0"/>
    <w:rPr>
      <w:rFonts w:ascii="Times New Roman" w:hAnsi="Times New Roman" w:cs="Times New Roman"/>
      <w:b/>
      <w:bCs/>
      <w:sz w:val="20"/>
      <w:szCs w:val="20"/>
      <w:u w:val="none"/>
      <w:lang w:val="en-US" w:eastAsia="en-US"/>
    </w:rPr>
  </w:style>
  <w:style w:type="character" w:customStyle="1" w:styleId="236">
    <w:name w:val="Body text (2) + 10 pt6"/>
    <w:aliases w:val="Bold7,Body text (2) + 11.5 pt,Body text (22) + Times New Roman14,12 pt2,Spacing 3 pt2,5 pt3"/>
    <w:uiPriority w:val="0"/>
    <w:rPr>
      <w:rFonts w:ascii="Times New Roman" w:hAnsi="Times New Roman" w:cs="Times New Roman"/>
      <w:b/>
      <w:bCs/>
      <w:sz w:val="20"/>
      <w:szCs w:val="20"/>
      <w:u w:val="none"/>
    </w:rPr>
  </w:style>
  <w:style w:type="character" w:customStyle="1" w:styleId="237">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38">
    <w:name w:val="Table caption (5)_"/>
    <w:link w:val="42"/>
    <w:uiPriority w:val="0"/>
    <w:rPr>
      <w:rFonts w:ascii="Arial Narrow" w:hAnsi="Arial Narrow" w:cs="Arial Narrow"/>
      <w:b/>
      <w:bCs/>
      <w:shd w:val="clear" w:color="auto" w:fill="FFFFFF"/>
    </w:rPr>
  </w:style>
  <w:style w:type="character" w:customStyle="1" w:styleId="239">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40">
    <w:name w:val="Body text (2) + 8 pt"/>
    <w:uiPriority w:val="0"/>
    <w:rPr>
      <w:rFonts w:ascii="Times New Roman" w:hAnsi="Times New Roman" w:cs="Times New Roman"/>
      <w:spacing w:val="0"/>
      <w:sz w:val="16"/>
      <w:szCs w:val="16"/>
      <w:u w:val="none"/>
    </w:rPr>
  </w:style>
  <w:style w:type="character" w:customStyle="1" w:styleId="241">
    <w:name w:val="Table caption (6)_"/>
    <w:link w:val="43"/>
    <w:uiPriority w:val="0"/>
    <w:rPr>
      <w:rFonts w:ascii="Times New Roman" w:hAnsi="Times New Roman"/>
      <w:shd w:val="clear" w:color="auto" w:fill="FFFFFF"/>
    </w:rPr>
  </w:style>
  <w:style w:type="character" w:customStyle="1" w:styleId="242">
    <w:name w:val="Table caption (7)_"/>
    <w:link w:val="44"/>
    <w:uiPriority w:val="0"/>
    <w:rPr>
      <w:rFonts w:ascii="Times New Roman" w:hAnsi="Times New Roman"/>
      <w:shd w:val="clear" w:color="auto" w:fill="FFFFFF"/>
    </w:rPr>
  </w:style>
  <w:style w:type="character" w:customStyle="1" w:styleId="243">
    <w:name w:val="Table caption (8)_"/>
    <w:link w:val="45"/>
    <w:uiPriority w:val="0"/>
    <w:rPr>
      <w:rFonts w:ascii="Times New Roman" w:hAnsi="Times New Roman"/>
      <w:spacing w:val="-10"/>
      <w:sz w:val="26"/>
      <w:szCs w:val="26"/>
      <w:shd w:val="clear" w:color="auto" w:fill="FFFFFF"/>
    </w:rPr>
  </w:style>
  <w:style w:type="character" w:customStyle="1" w:styleId="244">
    <w:name w:val="Table caption (9)"/>
    <w:uiPriority w:val="0"/>
    <w:rPr>
      <w:rFonts w:ascii="Times New Roman" w:hAnsi="Times New Roman" w:cs="Times New Roman"/>
      <w:sz w:val="28"/>
      <w:szCs w:val="28"/>
      <w:u w:val="none"/>
      <w:lang w:val="en-US" w:eastAsia="en-US"/>
    </w:rPr>
  </w:style>
  <w:style w:type="character" w:customStyle="1" w:styleId="245">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46">
    <w:name w:val="Body text (2) + 10 pt5"/>
    <w:aliases w:val="Bold5,Spacing 3 pt,Body text (2) + 11.5 pt2,Body text (22) + Times New Roman64,10 pt14,Bold33,Not Italic84,Body text (22) + Times New Roman11,14 pt1,Not Italic23"/>
    <w:uiPriority w:val="0"/>
    <w:rPr>
      <w:rFonts w:ascii="Times New Roman" w:hAnsi="Times New Roman" w:cs="Times New Roman"/>
      <w:b/>
      <w:bCs/>
      <w:spacing w:val="70"/>
      <w:sz w:val="20"/>
      <w:szCs w:val="20"/>
      <w:u w:val="none"/>
    </w:rPr>
  </w:style>
  <w:style w:type="character" w:customStyle="1" w:styleId="247">
    <w:name w:val="Body text (2) + CordiaUPC"/>
    <w:aliases w:val="9 pt,Body text (2) + Segoe UI,Body text (2) + Corbel1,4 pt13,Body text (22) + Segoe UI9,Not Italic55,Spacing 1 pt9,Body text (22) + Times New Roman26,Not Italic37,Spacing 1 pt5,Body text (22) + 4 pt"/>
    <w:uiPriority w:val="0"/>
    <w:rPr>
      <w:rFonts w:ascii="CordiaUPC" w:hAnsi="CordiaUPC" w:cs="CordiaUPC"/>
      <w:sz w:val="18"/>
      <w:szCs w:val="18"/>
      <w:u w:val="none"/>
    </w:rPr>
  </w:style>
  <w:style w:type="character" w:customStyle="1" w:styleId="248">
    <w:name w:val="Body text (2) + Consolas"/>
    <w:aliases w:val="4 pt,8 pt1,Văn bản nội dung (2) + Trebuchet MS1,Body text (22) + Courier New2"/>
    <w:uiPriority w:val="0"/>
    <w:rPr>
      <w:rFonts w:ascii="Consolas" w:hAnsi="Consolas" w:cs="Consolas"/>
      <w:sz w:val="8"/>
      <w:szCs w:val="8"/>
      <w:u w:val="none"/>
    </w:rPr>
  </w:style>
  <w:style w:type="character" w:customStyle="1" w:styleId="249">
    <w:name w:val="Table caption (10)_"/>
    <w:link w:val="46"/>
    <w:uiPriority w:val="0"/>
    <w:rPr>
      <w:rFonts w:ascii="Times New Roman" w:hAnsi="Times New Roman"/>
      <w:b/>
      <w:bCs/>
      <w:shd w:val="clear" w:color="auto" w:fill="FFFFFF"/>
    </w:rPr>
  </w:style>
  <w:style w:type="character" w:customStyle="1" w:styleId="250">
    <w:name w:val="Table caption (11)_"/>
    <w:link w:val="47"/>
    <w:uiPriority w:val="0"/>
    <w:rPr>
      <w:rFonts w:ascii="Times New Roman" w:hAnsi="Times New Roman"/>
      <w:shd w:val="clear" w:color="auto" w:fill="FFFFFF"/>
    </w:rPr>
  </w:style>
  <w:style w:type="character" w:customStyle="1" w:styleId="251">
    <w:name w:val="Table caption (12)_"/>
    <w:link w:val="48"/>
    <w:uiPriority w:val="0"/>
    <w:rPr>
      <w:rFonts w:ascii="Times New Roman" w:hAnsi="Times New Roman"/>
      <w:b/>
      <w:bCs/>
      <w:shd w:val="clear" w:color="auto" w:fill="FFFFFF"/>
    </w:rPr>
  </w:style>
  <w:style w:type="character" w:customStyle="1" w:styleId="252">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53">
    <w:name w:val="Table caption (9)_"/>
    <w:link w:val="49"/>
    <w:uiPriority w:val="0"/>
    <w:rPr>
      <w:rFonts w:ascii="Times New Roman" w:hAnsi="Times New Roman"/>
      <w:sz w:val="28"/>
      <w:szCs w:val="28"/>
      <w:shd w:val="clear" w:color="auto" w:fill="FFFFFF"/>
    </w:rPr>
  </w:style>
  <w:style w:type="character" w:customStyle="1" w:styleId="254">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55">
    <w:name w:val="Body text (2) + 10 pt4"/>
    <w:aliases w:val="Bold4,Spacing 2 pt,Small Caps,Body text (2) + 9.5 pt3,Body text (2) + 6.5 pt,Body text (22) + Times New Roman,10 pt3,Not Italic,Body text (22) + Times New Roman78,12 pt10,Body text (22) + Segoe UI4,Not Italic16"/>
    <w:uiPriority w:val="0"/>
    <w:rPr>
      <w:rFonts w:ascii="Times New Roman" w:hAnsi="Times New Roman" w:cs="Times New Roman"/>
      <w:b/>
      <w:bCs/>
      <w:spacing w:val="40"/>
      <w:sz w:val="20"/>
      <w:szCs w:val="20"/>
      <w:u w:val="none"/>
    </w:rPr>
  </w:style>
  <w:style w:type="character" w:customStyle="1" w:styleId="256">
    <w:name w:val="Body text (2) + 12 pt1"/>
    <w:aliases w:val="Bold3,Body text (2) + 11.5 pt1,Body text (22) + Times New Roman8,11.5 pt1,Not Italic18,Spacing 28 pt,Body text (22) + Microsoft Sans Serif"/>
    <w:uiPriority w:val="0"/>
    <w:rPr>
      <w:rFonts w:ascii="Times New Roman" w:hAnsi="Times New Roman" w:cs="Times New Roman"/>
      <w:b/>
      <w:bCs/>
      <w:sz w:val="24"/>
      <w:szCs w:val="24"/>
      <w:u w:val="none"/>
    </w:rPr>
  </w:style>
  <w:style w:type="character" w:customStyle="1" w:styleId="257">
    <w:name w:val="Body text (2) + 4 pt"/>
    <w:uiPriority w:val="0"/>
    <w:rPr>
      <w:rFonts w:ascii="Times New Roman" w:hAnsi="Times New Roman" w:cs="Times New Roman"/>
      <w:sz w:val="8"/>
      <w:szCs w:val="8"/>
      <w:u w:val="none"/>
    </w:rPr>
  </w:style>
  <w:style w:type="character" w:customStyle="1" w:styleId="258">
    <w:name w:val="Table caption (13)_"/>
    <w:link w:val="50"/>
    <w:uiPriority w:val="0"/>
    <w:rPr>
      <w:rFonts w:ascii="Times New Roman" w:hAnsi="Times New Roman"/>
      <w:b/>
      <w:bCs/>
      <w:shd w:val="clear" w:color="auto" w:fill="FFFFFF"/>
    </w:rPr>
  </w:style>
  <w:style w:type="character" w:customStyle="1" w:styleId="259">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60">
    <w:name w:val="Body text (2) + Consolas2"/>
    <w:aliases w:val="4.5 pt,Body text (22) + Courier New7,Not Italic60,Spacing -1 pt2,Scale 40%"/>
    <w:uiPriority w:val="0"/>
    <w:rPr>
      <w:rFonts w:ascii="Consolas" w:hAnsi="Consolas" w:cs="Consolas"/>
      <w:sz w:val="9"/>
      <w:szCs w:val="9"/>
      <w:u w:val="none"/>
    </w:rPr>
  </w:style>
  <w:style w:type="character" w:customStyle="1" w:styleId="261">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62">
    <w:name w:val="Body text (2) + 4 pt2"/>
    <w:aliases w:val="Scale 150%2"/>
    <w:uiPriority w:val="0"/>
    <w:rPr>
      <w:rFonts w:ascii="Times New Roman" w:hAnsi="Times New Roman" w:cs="Times New Roman"/>
      <w:sz w:val="8"/>
      <w:szCs w:val="8"/>
      <w:u w:val="none"/>
    </w:rPr>
  </w:style>
  <w:style w:type="character" w:customStyle="1" w:styleId="263">
    <w:name w:val="Heading #4 (2)_"/>
    <w:link w:val="51"/>
    <w:uiPriority w:val="0"/>
    <w:rPr>
      <w:rFonts w:ascii="Times New Roman" w:hAnsi="Times New Roman"/>
      <w:b/>
      <w:bCs/>
      <w:shd w:val="clear" w:color="auto" w:fill="FFFFFF"/>
    </w:rPr>
  </w:style>
  <w:style w:type="character" w:customStyle="1" w:styleId="264">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265">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266">
    <w:name w:val="Table caption (14)_"/>
    <w:link w:val="52"/>
    <w:uiPriority w:val="0"/>
    <w:rPr>
      <w:rFonts w:ascii="Times New Roman" w:hAnsi="Times New Roman"/>
      <w:b/>
      <w:bCs/>
      <w:shd w:val="clear" w:color="auto" w:fill="FFFFFF"/>
    </w:rPr>
  </w:style>
  <w:style w:type="character" w:customStyle="1" w:styleId="267">
    <w:name w:val="Body text (2) + David"/>
    <w:aliases w:val="10 pt,Body text (2) + Segoe UI3"/>
    <w:uiPriority w:val="0"/>
    <w:rPr>
      <w:rFonts w:ascii="David" w:hAnsi="David" w:cs="David"/>
      <w:sz w:val="20"/>
      <w:szCs w:val="20"/>
      <w:u w:val="none"/>
    </w:rPr>
  </w:style>
  <w:style w:type="character" w:customStyle="1" w:styleId="268">
    <w:name w:val="Table caption (15)_"/>
    <w:link w:val="53"/>
    <w:uiPriority w:val="0"/>
    <w:rPr>
      <w:rFonts w:ascii="David" w:hAnsi="David" w:cs="David"/>
      <w:sz w:val="28"/>
      <w:szCs w:val="28"/>
      <w:shd w:val="clear" w:color="auto" w:fill="FFFFFF"/>
    </w:rPr>
  </w:style>
  <w:style w:type="character" w:customStyle="1" w:styleId="269">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270">
    <w:name w:val="Body text (2) + Bold1"/>
    <w:uiPriority w:val="0"/>
    <w:rPr>
      <w:rFonts w:ascii="Times New Roman" w:hAnsi="Times New Roman" w:cs="Times New Roman"/>
      <w:b/>
      <w:bCs/>
      <w:sz w:val="28"/>
      <w:szCs w:val="28"/>
      <w:u w:val="none"/>
    </w:rPr>
  </w:style>
  <w:style w:type="character" w:customStyle="1" w:styleId="271">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272">
    <w:name w:val="Body text (2) + 4 pt1"/>
    <w:aliases w:val="Scale 150%1"/>
    <w:uiPriority w:val="0"/>
    <w:rPr>
      <w:rFonts w:ascii="Times New Roman" w:hAnsi="Times New Roman" w:cs="Times New Roman"/>
      <w:sz w:val="8"/>
      <w:szCs w:val="8"/>
      <w:u w:val="none"/>
    </w:rPr>
  </w:style>
  <w:style w:type="character" w:customStyle="1" w:styleId="273">
    <w:name w:val="Body text (2) + 9.5 pt1"/>
    <w:uiPriority w:val="0"/>
    <w:rPr>
      <w:rFonts w:ascii="Times New Roman" w:hAnsi="Times New Roman" w:cs="Times New Roman"/>
      <w:sz w:val="19"/>
      <w:szCs w:val="19"/>
      <w:u w:val="none"/>
    </w:rPr>
  </w:style>
  <w:style w:type="character" w:customStyle="1" w:styleId="274">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275">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276">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277">
    <w:name w:val="Table caption (16)_"/>
    <w:link w:val="54"/>
    <w:uiPriority w:val="0"/>
    <w:rPr>
      <w:rFonts w:ascii="Times New Roman" w:hAnsi="Times New Roman"/>
      <w:b/>
      <w:bCs/>
      <w:shd w:val="clear" w:color="auto" w:fill="FFFFFF"/>
    </w:rPr>
  </w:style>
  <w:style w:type="character" w:customStyle="1" w:styleId="278">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279">
    <w:name w:val="Body text (2) + 11 pt"/>
    <w:uiPriority w:val="0"/>
    <w:rPr>
      <w:rFonts w:ascii="Times New Roman" w:hAnsi="Times New Roman" w:cs="Times New Roman"/>
      <w:sz w:val="22"/>
      <w:szCs w:val="22"/>
      <w:u w:val="none"/>
    </w:rPr>
  </w:style>
  <w:style w:type="character" w:customStyle="1" w:styleId="280">
    <w:name w:val="Table caption (17)_"/>
    <w:link w:val="55"/>
    <w:uiPriority w:val="0"/>
    <w:rPr>
      <w:rFonts w:ascii="David" w:hAnsi="David"/>
      <w:sz w:val="28"/>
      <w:szCs w:val="28"/>
      <w:shd w:val="clear" w:color="auto" w:fill="FFFFFF"/>
    </w:rPr>
  </w:style>
  <w:style w:type="character" w:customStyle="1" w:styleId="281">
    <w:name w:val="Table caption (18)_"/>
    <w:link w:val="56"/>
    <w:uiPriority w:val="0"/>
    <w:rPr>
      <w:rFonts w:ascii="David" w:hAnsi="David"/>
      <w:sz w:val="28"/>
      <w:szCs w:val="28"/>
      <w:shd w:val="clear" w:color="auto" w:fill="FFFFFF"/>
    </w:rPr>
  </w:style>
  <w:style w:type="character" w:customStyle="1" w:styleId="282">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283">
    <w:name w:val="Body text (2) + 5 pt"/>
    <w:uiPriority w:val="0"/>
    <w:rPr>
      <w:rFonts w:ascii="Times New Roman" w:hAnsi="Times New Roman" w:cs="Times New Roman"/>
      <w:sz w:val="10"/>
      <w:szCs w:val="10"/>
      <w:u w:val="none"/>
    </w:rPr>
  </w:style>
  <w:style w:type="character" w:customStyle="1" w:styleId="284">
    <w:name w:val="Body text (2) + 4 pt6"/>
    <w:uiPriority w:val="0"/>
    <w:rPr>
      <w:rFonts w:ascii="Times New Roman" w:hAnsi="Times New Roman" w:cs="Times New Roman"/>
      <w:sz w:val="8"/>
      <w:szCs w:val="8"/>
      <w:u w:val="none"/>
    </w:rPr>
  </w:style>
  <w:style w:type="character" w:customStyle="1" w:styleId="285">
    <w:name w:val="Heading #4 (3)_"/>
    <w:link w:val="57"/>
    <w:uiPriority w:val="0"/>
    <w:rPr>
      <w:shd w:val="clear" w:color="auto" w:fill="FFFFFF"/>
    </w:rPr>
  </w:style>
  <w:style w:type="character" w:customStyle="1" w:styleId="286">
    <w:name w:val="Heading #4 (4)_"/>
    <w:link w:val="58"/>
    <w:uiPriority w:val="0"/>
    <w:rPr>
      <w:rFonts w:ascii="Arial" w:hAnsi="Arial"/>
      <w:b/>
      <w:bCs/>
      <w:shd w:val="clear" w:color="auto" w:fill="FFFFFF"/>
    </w:rPr>
  </w:style>
  <w:style w:type="character" w:customStyle="1" w:styleId="287">
    <w:name w:val="Heading #4 (5)_"/>
    <w:link w:val="59"/>
    <w:uiPriority w:val="0"/>
    <w:rPr>
      <w:shd w:val="clear" w:color="auto" w:fill="FFFFFF"/>
    </w:rPr>
  </w:style>
  <w:style w:type="character" w:customStyle="1" w:styleId="288">
    <w:name w:val="Body text (2) + 4.5 pt"/>
    <w:uiPriority w:val="0"/>
    <w:rPr>
      <w:rFonts w:ascii="Times New Roman" w:hAnsi="Times New Roman" w:cs="Times New Roman"/>
      <w:sz w:val="9"/>
      <w:szCs w:val="9"/>
      <w:u w:val="none"/>
    </w:rPr>
  </w:style>
  <w:style w:type="character" w:customStyle="1" w:styleId="289">
    <w:name w:val="Body text (2) + 4.5 pt1"/>
    <w:uiPriority w:val="0"/>
    <w:rPr>
      <w:rFonts w:ascii="Times New Roman" w:hAnsi="Times New Roman" w:cs="Times New Roman"/>
      <w:sz w:val="9"/>
      <w:szCs w:val="9"/>
      <w:u w:val="none"/>
      <w:lang w:val="en-US" w:eastAsia="en-US"/>
    </w:rPr>
  </w:style>
  <w:style w:type="character" w:customStyle="1" w:styleId="290">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291">
    <w:name w:val="Table caption (19)_"/>
    <w:link w:val="60"/>
    <w:uiPriority w:val="0"/>
    <w:rPr>
      <w:shd w:val="clear" w:color="auto" w:fill="FFFFFF"/>
    </w:rPr>
  </w:style>
  <w:style w:type="character" w:customStyle="1" w:styleId="292">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293">
    <w:name w:val="Body text (2) + David3"/>
    <w:aliases w:val="11 pt,Body text (22) + Times New Roman79,Not Italic103"/>
    <w:uiPriority w:val="0"/>
    <w:rPr>
      <w:rFonts w:ascii="David" w:hAnsi="David" w:cs="David"/>
      <w:sz w:val="22"/>
      <w:szCs w:val="22"/>
      <w:u w:val="none"/>
    </w:rPr>
  </w:style>
  <w:style w:type="character" w:customStyle="1" w:styleId="294">
    <w:name w:val="Table caption (20)_"/>
    <w:link w:val="61"/>
    <w:uiPriority w:val="0"/>
    <w:rPr>
      <w:shd w:val="clear" w:color="auto" w:fill="FFFFFF"/>
    </w:rPr>
  </w:style>
  <w:style w:type="character" w:customStyle="1" w:styleId="295">
    <w:name w:val="Table caption (21)_"/>
    <w:link w:val="62"/>
    <w:uiPriority w:val="0"/>
    <w:rPr>
      <w:shd w:val="clear" w:color="auto" w:fill="FFFFFF"/>
    </w:rPr>
  </w:style>
  <w:style w:type="character" w:customStyle="1" w:styleId="296">
    <w:name w:val="Body text (2) + 9.5 pt4"/>
    <w:uiPriority w:val="0"/>
    <w:rPr>
      <w:rFonts w:ascii="Times New Roman" w:hAnsi="Times New Roman" w:cs="Times New Roman"/>
      <w:sz w:val="19"/>
      <w:szCs w:val="19"/>
      <w:u w:val="none"/>
    </w:rPr>
  </w:style>
  <w:style w:type="character" w:customStyle="1" w:styleId="297">
    <w:name w:val="Table caption (22)_"/>
    <w:link w:val="63"/>
    <w:uiPriority w:val="0"/>
    <w:rPr>
      <w:shd w:val="clear" w:color="auto" w:fill="FFFFFF"/>
    </w:rPr>
  </w:style>
  <w:style w:type="character" w:customStyle="1" w:styleId="298">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299">
    <w:name w:val="Table caption (23)_"/>
    <w:link w:val="64"/>
    <w:uiPriority w:val="0"/>
    <w:rPr>
      <w:shd w:val="clear" w:color="auto" w:fill="FFFFFF"/>
    </w:rPr>
  </w:style>
  <w:style w:type="character" w:customStyle="1" w:styleId="300">
    <w:name w:val="Table caption (24)_"/>
    <w:link w:val="65"/>
    <w:uiPriority w:val="0"/>
    <w:rPr>
      <w:shd w:val="clear" w:color="auto" w:fill="FFFFFF"/>
    </w:rPr>
  </w:style>
  <w:style w:type="character" w:customStyle="1" w:styleId="301">
    <w:name w:val="Table caption (25)_"/>
    <w:link w:val="66"/>
    <w:uiPriority w:val="0"/>
    <w:rPr>
      <w:rFonts w:ascii="CordiaUPC" w:hAnsi="CordiaUPC"/>
      <w:b/>
      <w:bCs/>
      <w:sz w:val="36"/>
      <w:szCs w:val="36"/>
      <w:shd w:val="clear" w:color="auto" w:fill="FFFFFF"/>
    </w:rPr>
  </w:style>
  <w:style w:type="character" w:customStyle="1" w:styleId="302">
    <w:name w:val="Table caption (26)_"/>
    <w:link w:val="67"/>
    <w:uiPriority w:val="0"/>
    <w:rPr>
      <w:shd w:val="clear" w:color="auto" w:fill="FFFFFF"/>
    </w:rPr>
  </w:style>
  <w:style w:type="character" w:customStyle="1" w:styleId="303">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04">
    <w:name w:val="Table caption (27)_"/>
    <w:link w:val="68"/>
    <w:uiPriority w:val="0"/>
    <w:rPr>
      <w:shd w:val="clear" w:color="auto" w:fill="FFFFFF"/>
    </w:rPr>
  </w:style>
  <w:style w:type="character" w:customStyle="1" w:styleId="305">
    <w:name w:val="Body text (2) + 4 pt4"/>
    <w:aliases w:val="Scale 150%4"/>
    <w:uiPriority w:val="0"/>
    <w:rPr>
      <w:rFonts w:ascii="Times New Roman" w:hAnsi="Times New Roman" w:cs="Times New Roman"/>
      <w:w w:val="150"/>
      <w:sz w:val="8"/>
      <w:szCs w:val="8"/>
      <w:u w:val="none"/>
      <w:lang w:val="en-US" w:eastAsia="en-US"/>
    </w:rPr>
  </w:style>
  <w:style w:type="character" w:customStyle="1" w:styleId="306">
    <w:name w:val="Body text (2) + 4 pt3"/>
    <w:uiPriority w:val="0"/>
    <w:rPr>
      <w:rFonts w:ascii="Times New Roman" w:hAnsi="Times New Roman" w:cs="Times New Roman"/>
      <w:spacing w:val="0"/>
      <w:sz w:val="8"/>
      <w:szCs w:val="8"/>
      <w:u w:val="none"/>
    </w:rPr>
  </w:style>
  <w:style w:type="character" w:customStyle="1" w:styleId="307">
    <w:name w:val="Body text (2) + Courier New4"/>
    <w:aliases w:val="4 pt9,Body text (22) + Trebuchet MS,Not Italic25"/>
    <w:uiPriority w:val="0"/>
    <w:rPr>
      <w:rFonts w:ascii="Courier New" w:hAnsi="Courier New" w:cs="Courier New"/>
      <w:sz w:val="8"/>
      <w:szCs w:val="8"/>
      <w:u w:val="none"/>
    </w:rPr>
  </w:style>
  <w:style w:type="character" w:customStyle="1" w:styleId="308">
    <w:name w:val="Body text (2) + Courier New3"/>
    <w:aliases w:val="4 pt8,Body text (22) + Courier New3,Not Italic22,Spacing 0 pt5,Body text (22) + Times New Roman6,Not Italic3"/>
    <w:uiPriority w:val="0"/>
    <w:rPr>
      <w:rFonts w:ascii="Courier New" w:hAnsi="Courier New" w:cs="Courier New"/>
      <w:sz w:val="8"/>
      <w:szCs w:val="8"/>
      <w:u w:val="none"/>
    </w:rPr>
  </w:style>
  <w:style w:type="character" w:customStyle="1" w:styleId="309">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10">
    <w:name w:val="Body text (2) + 8.5 pt"/>
    <w:aliases w:val="Small Caps1,Scale 150%3"/>
    <w:uiPriority w:val="0"/>
    <w:rPr>
      <w:rFonts w:ascii="Times New Roman" w:hAnsi="Times New Roman" w:cs="Times New Roman"/>
      <w:smallCaps/>
      <w:w w:val="150"/>
      <w:sz w:val="17"/>
      <w:szCs w:val="17"/>
      <w:u w:val="none"/>
    </w:rPr>
  </w:style>
  <w:style w:type="character" w:customStyle="1" w:styleId="311">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12">
    <w:name w:val="Body text (2) + Arial Narrow"/>
    <w:aliases w:val="5.5 pt1,Body text (22) + Microsoft Sans Serif1"/>
    <w:uiPriority w:val="0"/>
    <w:rPr>
      <w:rFonts w:ascii="Arial Narrow" w:hAnsi="Arial Narrow" w:cs="Arial Narrow"/>
      <w:sz w:val="11"/>
      <w:szCs w:val="11"/>
      <w:u w:val="none"/>
    </w:rPr>
  </w:style>
  <w:style w:type="character" w:customStyle="1" w:styleId="313">
    <w:name w:val="Heading #4 (6)_"/>
    <w:link w:val="69"/>
    <w:uiPriority w:val="0"/>
    <w:rPr>
      <w:b/>
      <w:bCs/>
      <w:shd w:val="clear" w:color="auto" w:fill="FFFFFF"/>
    </w:rPr>
  </w:style>
  <w:style w:type="character" w:customStyle="1" w:styleId="314">
    <w:name w:val="Heading #4 (7)_"/>
    <w:link w:val="70"/>
    <w:uiPriority w:val="0"/>
    <w:rPr>
      <w:b/>
      <w:bCs/>
      <w:shd w:val="clear" w:color="auto" w:fill="FFFFFF"/>
    </w:rPr>
  </w:style>
  <w:style w:type="character" w:customStyle="1" w:styleId="315">
    <w:name w:val="Body text (2) + Segoe UI2"/>
    <w:aliases w:val="6.5 pt1,Spacing -1 pt,Body text (22) + 8.5 pt,Bold25,Not Italic65"/>
    <w:uiPriority w:val="0"/>
    <w:rPr>
      <w:rFonts w:ascii="Segoe UI" w:hAnsi="Segoe UI" w:cs="Segoe UI"/>
      <w:spacing w:val="0"/>
      <w:sz w:val="13"/>
      <w:szCs w:val="13"/>
      <w:u w:val="none"/>
    </w:rPr>
  </w:style>
  <w:style w:type="character" w:customStyle="1" w:styleId="316">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17">
    <w:name w:val="Heading #4 (8)_"/>
    <w:link w:val="71"/>
    <w:uiPriority w:val="0"/>
    <w:rPr>
      <w:shd w:val="clear" w:color="auto" w:fill="FFFFFF"/>
    </w:rPr>
  </w:style>
  <w:style w:type="character" w:customStyle="1" w:styleId="318">
    <w:name w:val="Body text (2) + 8.5 pt1"/>
    <w:uiPriority w:val="0"/>
    <w:rPr>
      <w:rFonts w:ascii="Times New Roman" w:hAnsi="Times New Roman" w:cs="Times New Roman"/>
      <w:sz w:val="17"/>
      <w:szCs w:val="17"/>
      <w:u w:val="none"/>
    </w:rPr>
  </w:style>
  <w:style w:type="character" w:customStyle="1" w:styleId="319">
    <w:name w:val="Table caption (28)_"/>
    <w:link w:val="72"/>
    <w:uiPriority w:val="0"/>
    <w:rPr>
      <w:shd w:val="clear" w:color="auto" w:fill="FFFFFF"/>
    </w:rPr>
  </w:style>
  <w:style w:type="character" w:customStyle="1" w:styleId="320">
    <w:name w:val="Table caption (29)_"/>
    <w:link w:val="73"/>
    <w:uiPriority w:val="0"/>
    <w:rPr>
      <w:shd w:val="clear" w:color="auto" w:fill="FFFFFF"/>
    </w:rPr>
  </w:style>
  <w:style w:type="character" w:customStyle="1" w:styleId="321">
    <w:name w:val="Table caption (30)_"/>
    <w:link w:val="74"/>
    <w:uiPriority w:val="0"/>
    <w:rPr>
      <w:shd w:val="clear" w:color="auto" w:fill="FFFFFF"/>
    </w:rPr>
  </w:style>
  <w:style w:type="character" w:customStyle="1" w:styleId="322">
    <w:name w:val="Table caption (31)_"/>
    <w:link w:val="75"/>
    <w:uiPriority w:val="0"/>
    <w:rPr>
      <w:b/>
      <w:bCs/>
      <w:shd w:val="clear" w:color="auto" w:fill="FFFFFF"/>
    </w:rPr>
  </w:style>
  <w:style w:type="character" w:customStyle="1" w:styleId="323">
    <w:name w:val="Table caption (32)_"/>
    <w:link w:val="76"/>
    <w:uiPriority w:val="0"/>
    <w:rPr>
      <w:shd w:val="clear" w:color="auto" w:fill="FFFFFF"/>
    </w:rPr>
  </w:style>
  <w:style w:type="character" w:customStyle="1" w:styleId="324">
    <w:name w:val="Table caption (33)_"/>
    <w:link w:val="77"/>
    <w:uiPriority w:val="0"/>
    <w:rPr>
      <w:b/>
      <w:bCs/>
      <w:shd w:val="clear" w:color="auto" w:fill="FFFFFF"/>
    </w:rPr>
  </w:style>
  <w:style w:type="character" w:customStyle="1" w:styleId="325">
    <w:name w:val="Header or footer (2)_"/>
    <w:link w:val="78"/>
    <w:uiPriority w:val="0"/>
    <w:rPr>
      <w:shd w:val="clear" w:color="auto" w:fill="FFFFFF"/>
    </w:rPr>
  </w:style>
  <w:style w:type="character" w:customStyle="1" w:styleId="326">
    <w:name w:val="Header or footer (3)_"/>
    <w:link w:val="79"/>
    <w:uiPriority w:val="0"/>
    <w:rPr>
      <w:rFonts w:ascii="Gulim" w:eastAsia="Gulim"/>
      <w:sz w:val="10"/>
      <w:szCs w:val="10"/>
      <w:shd w:val="clear" w:color="auto" w:fill="FFFFFF"/>
    </w:rPr>
  </w:style>
  <w:style w:type="character" w:customStyle="1" w:styleId="327">
    <w:name w:val="Header or footer_"/>
    <w:link w:val="80"/>
    <w:uiPriority w:val="0"/>
    <w:rPr>
      <w:sz w:val="17"/>
      <w:szCs w:val="17"/>
      <w:shd w:val="clear" w:color="auto" w:fill="FFFFFF"/>
    </w:rPr>
  </w:style>
  <w:style w:type="character" w:customStyle="1" w:styleId="328">
    <w:name w:val="Tiêu đề #2_"/>
    <w:link w:val="81"/>
    <w:uiPriority w:val="0"/>
    <w:rPr>
      <w:sz w:val="17"/>
      <w:szCs w:val="17"/>
      <w:shd w:val="clear" w:color="auto" w:fill="FFFFFF"/>
    </w:rPr>
  </w:style>
  <w:style w:type="character" w:customStyle="1" w:styleId="329">
    <w:name w:val="Văn bản nội dung (2)_"/>
    <w:link w:val="82"/>
    <w:uiPriority w:val="0"/>
    <w:rPr>
      <w:sz w:val="17"/>
      <w:szCs w:val="17"/>
      <w:shd w:val="clear" w:color="auto" w:fill="FFFFFF"/>
    </w:rPr>
  </w:style>
  <w:style w:type="character" w:customStyle="1" w:styleId="330">
    <w:name w:val="Tiêu đề #2 (2)_"/>
    <w:link w:val="83"/>
    <w:uiPriority w:val="0"/>
    <w:rPr>
      <w:sz w:val="18"/>
      <w:szCs w:val="18"/>
      <w:shd w:val="clear" w:color="auto" w:fill="FFFFFF"/>
    </w:rPr>
  </w:style>
  <w:style w:type="character" w:customStyle="1" w:styleId="331">
    <w:name w:val="Văn bản nội dung (3)_"/>
    <w:link w:val="84"/>
    <w:uiPriority w:val="0"/>
    <w:rPr>
      <w:sz w:val="17"/>
      <w:szCs w:val="17"/>
      <w:shd w:val="clear" w:color="auto" w:fill="FFFFFF"/>
    </w:rPr>
  </w:style>
  <w:style w:type="character" w:customStyle="1" w:styleId="332">
    <w:name w:val="Văn bản nội dung (4)_"/>
    <w:link w:val="85"/>
    <w:uiPriority w:val="0"/>
    <w:rPr>
      <w:rFonts w:ascii="Trebuchet MS" w:hAnsi="Trebuchet MS"/>
      <w:sz w:val="16"/>
      <w:szCs w:val="16"/>
      <w:shd w:val="clear" w:color="auto" w:fill="FFFFFF"/>
    </w:rPr>
  </w:style>
  <w:style w:type="character" w:customStyle="1" w:styleId="333">
    <w:name w:val="Văn bản nội dung (5)_"/>
    <w:link w:val="86"/>
    <w:uiPriority w:val="0"/>
    <w:rPr>
      <w:rFonts w:ascii="Trebuchet MS" w:hAnsi="Trebuchet MS"/>
      <w:sz w:val="17"/>
      <w:szCs w:val="17"/>
      <w:shd w:val="clear" w:color="auto" w:fill="FFFFFF"/>
    </w:rPr>
  </w:style>
  <w:style w:type="character" w:customStyle="1" w:styleId="334">
    <w:name w:val="Văn bản nội dung (6)_"/>
    <w:link w:val="87"/>
    <w:uiPriority w:val="0"/>
    <w:rPr>
      <w:rFonts w:ascii="Trebuchet MS" w:hAnsi="Trebuchet MS"/>
      <w:sz w:val="16"/>
      <w:szCs w:val="16"/>
      <w:shd w:val="clear" w:color="auto" w:fill="FFFFFF"/>
      <w:lang w:val="de-DE" w:eastAsia="de-DE"/>
    </w:rPr>
  </w:style>
  <w:style w:type="character" w:customStyle="1" w:styleId="335">
    <w:name w:val="Văn bản nội dung (7)_"/>
    <w:link w:val="88"/>
    <w:uiPriority w:val="0"/>
    <w:rPr>
      <w:rFonts w:ascii="Trebuchet MS" w:hAnsi="Trebuchet MS"/>
      <w:sz w:val="16"/>
      <w:szCs w:val="16"/>
      <w:shd w:val="clear" w:color="auto" w:fill="FFFFFF"/>
    </w:rPr>
  </w:style>
  <w:style w:type="character" w:customStyle="1" w:styleId="336">
    <w:name w:val="Tiêu đề #1_"/>
    <w:link w:val="89"/>
    <w:uiPriority w:val="0"/>
    <w:rPr>
      <w:rFonts w:ascii="Trebuchet MS" w:hAnsi="Trebuchet MS"/>
      <w:sz w:val="17"/>
      <w:szCs w:val="17"/>
      <w:shd w:val="clear" w:color="auto" w:fill="FFFFFF"/>
    </w:rPr>
  </w:style>
  <w:style w:type="character" w:customStyle="1" w:styleId="337">
    <w:name w:val="Văn bản nội dung (8)_"/>
    <w:link w:val="90"/>
    <w:uiPriority w:val="0"/>
    <w:rPr>
      <w:sz w:val="17"/>
      <w:szCs w:val="17"/>
      <w:shd w:val="clear" w:color="auto" w:fill="FFFFFF"/>
    </w:rPr>
  </w:style>
  <w:style w:type="character" w:customStyle="1" w:styleId="338">
    <w:name w:val="Văn bản nội dung (9)_"/>
    <w:link w:val="91"/>
    <w:uiPriority w:val="0"/>
    <w:rPr>
      <w:b/>
      <w:bCs/>
      <w:sz w:val="17"/>
      <w:szCs w:val="17"/>
      <w:shd w:val="clear" w:color="auto" w:fill="FFFFFF"/>
    </w:rPr>
  </w:style>
  <w:style w:type="character" w:customStyle="1" w:styleId="339">
    <w:name w:val="Văn bản nội dung (10)_"/>
    <w:link w:val="92"/>
    <w:uiPriority w:val="0"/>
    <w:rPr>
      <w:rFonts w:ascii="Trebuchet MS" w:hAnsi="Trebuchet MS"/>
      <w:sz w:val="16"/>
      <w:szCs w:val="16"/>
      <w:shd w:val="clear" w:color="auto" w:fill="FFFFFF"/>
    </w:rPr>
  </w:style>
  <w:style w:type="character" w:customStyle="1" w:styleId="340">
    <w:name w:val="Văn bản nội dung (11)_"/>
    <w:link w:val="93"/>
    <w:uiPriority w:val="0"/>
    <w:rPr>
      <w:sz w:val="17"/>
      <w:szCs w:val="17"/>
      <w:shd w:val="clear" w:color="auto" w:fill="FFFFFF"/>
    </w:rPr>
  </w:style>
  <w:style w:type="character" w:customStyle="1" w:styleId="341">
    <w:name w:val="Văn bản nội dung (12)_"/>
    <w:link w:val="94"/>
    <w:uiPriority w:val="0"/>
    <w:rPr>
      <w:sz w:val="17"/>
      <w:szCs w:val="17"/>
      <w:shd w:val="clear" w:color="auto" w:fill="FFFFFF"/>
    </w:rPr>
  </w:style>
  <w:style w:type="character" w:customStyle="1" w:styleId="342">
    <w:name w:val="Văn bản nội dung (13)_"/>
    <w:link w:val="95"/>
    <w:uiPriority w:val="0"/>
    <w:rPr>
      <w:sz w:val="16"/>
      <w:szCs w:val="16"/>
      <w:shd w:val="clear" w:color="auto" w:fill="FFFFFF"/>
    </w:rPr>
  </w:style>
  <w:style w:type="character" w:customStyle="1" w:styleId="343">
    <w:name w:val="Văn bản nội dung (14)_"/>
    <w:link w:val="96"/>
    <w:uiPriority w:val="0"/>
    <w:rPr>
      <w:sz w:val="18"/>
      <w:szCs w:val="18"/>
      <w:shd w:val="clear" w:color="auto" w:fill="FFFFFF"/>
    </w:rPr>
  </w:style>
  <w:style w:type="character" w:customStyle="1" w:styleId="344">
    <w:name w:val="Tiêu đề #1 (2)_"/>
    <w:link w:val="97"/>
    <w:uiPriority w:val="0"/>
    <w:rPr>
      <w:sz w:val="16"/>
      <w:szCs w:val="16"/>
      <w:shd w:val="clear" w:color="auto" w:fill="FFFFFF"/>
    </w:rPr>
  </w:style>
  <w:style w:type="character" w:customStyle="1" w:styleId="345">
    <w:name w:val="Chú thích bảng_"/>
    <w:link w:val="98"/>
    <w:uiPriority w:val="0"/>
    <w:rPr>
      <w:rFonts w:ascii="Trebuchet MS" w:hAnsi="Trebuchet MS"/>
      <w:sz w:val="16"/>
      <w:szCs w:val="16"/>
      <w:shd w:val="clear" w:color="auto" w:fill="FFFFFF"/>
    </w:rPr>
  </w:style>
  <w:style w:type="character" w:customStyle="1" w:styleId="346">
    <w:name w:val="Văn bản nội dung (15)_"/>
    <w:link w:val="99"/>
    <w:uiPriority w:val="0"/>
    <w:rPr>
      <w:rFonts w:ascii="Trebuchet MS" w:hAnsi="Trebuchet MS"/>
      <w:sz w:val="16"/>
      <w:szCs w:val="16"/>
      <w:shd w:val="clear" w:color="auto" w:fill="FFFFFF"/>
    </w:rPr>
  </w:style>
  <w:style w:type="character" w:customStyle="1" w:styleId="347">
    <w:name w:val="Văn bản nội dung (16)_"/>
    <w:link w:val="100"/>
    <w:uiPriority w:val="0"/>
    <w:rPr>
      <w:rFonts w:ascii="Trebuchet MS" w:hAnsi="Trebuchet MS"/>
      <w:w w:val="200"/>
      <w:sz w:val="9"/>
      <w:szCs w:val="9"/>
      <w:shd w:val="clear" w:color="auto" w:fill="FFFFFF"/>
    </w:rPr>
  </w:style>
  <w:style w:type="character" w:customStyle="1" w:styleId="348">
    <w:name w:val="Văn bản nội dung (17)_"/>
    <w:link w:val="101"/>
    <w:uiPriority w:val="0"/>
    <w:rPr>
      <w:rFonts w:ascii="Trebuchet MS" w:hAnsi="Trebuchet MS"/>
      <w:sz w:val="16"/>
      <w:szCs w:val="16"/>
      <w:shd w:val="clear" w:color="auto" w:fill="FFFFFF"/>
    </w:rPr>
  </w:style>
  <w:style w:type="character" w:customStyle="1" w:styleId="349">
    <w:name w:val="Văn bản nội dung (18)_"/>
    <w:link w:val="102"/>
    <w:uiPriority w:val="0"/>
    <w:rPr>
      <w:sz w:val="18"/>
      <w:szCs w:val="18"/>
      <w:shd w:val="clear" w:color="auto" w:fill="FFFFFF"/>
    </w:rPr>
  </w:style>
  <w:style w:type="character" w:customStyle="1" w:styleId="350">
    <w:name w:val="Văn bản nội dung (19)_"/>
    <w:link w:val="103"/>
    <w:uiPriority w:val="0"/>
    <w:rPr>
      <w:sz w:val="17"/>
      <w:szCs w:val="17"/>
      <w:shd w:val="clear" w:color="auto" w:fill="FFFFFF"/>
    </w:rPr>
  </w:style>
  <w:style w:type="character" w:customStyle="1" w:styleId="351">
    <w:name w:val="Chú thích bảng (2)_"/>
    <w:link w:val="104"/>
    <w:uiPriority w:val="0"/>
    <w:rPr>
      <w:b/>
      <w:bCs/>
      <w:sz w:val="17"/>
      <w:szCs w:val="17"/>
      <w:shd w:val="clear" w:color="auto" w:fill="FFFFFF"/>
    </w:rPr>
  </w:style>
  <w:style w:type="character" w:customStyle="1" w:styleId="352">
    <w:name w:val="Chú thích bảng (3)_"/>
    <w:link w:val="105"/>
    <w:uiPriority w:val="0"/>
    <w:rPr>
      <w:rFonts w:ascii="Trebuchet MS" w:hAnsi="Trebuchet MS"/>
      <w:sz w:val="14"/>
      <w:szCs w:val="14"/>
      <w:shd w:val="clear" w:color="auto" w:fill="FFFFFF"/>
    </w:rPr>
  </w:style>
  <w:style w:type="character" w:customStyle="1" w:styleId="353">
    <w:name w:val="Chú thích bảng (4)_"/>
    <w:link w:val="106"/>
    <w:uiPriority w:val="0"/>
    <w:rPr>
      <w:sz w:val="17"/>
      <w:szCs w:val="17"/>
      <w:shd w:val="clear" w:color="auto" w:fill="FFFFFF"/>
    </w:rPr>
  </w:style>
  <w:style w:type="character" w:customStyle="1" w:styleId="354">
    <w:name w:val="Chú thích bảng (5)_"/>
    <w:link w:val="107"/>
    <w:uiPriority w:val="0"/>
    <w:rPr>
      <w:spacing w:val="20"/>
      <w:sz w:val="11"/>
      <w:szCs w:val="11"/>
      <w:shd w:val="clear" w:color="auto" w:fill="FFFFFF"/>
    </w:rPr>
  </w:style>
  <w:style w:type="character" w:customStyle="1" w:styleId="355">
    <w:name w:val="Chú thích bảng (6)_"/>
    <w:link w:val="108"/>
    <w:uiPriority w:val="0"/>
    <w:rPr>
      <w:rFonts w:ascii="Trebuchet MS" w:hAnsi="Trebuchet MS"/>
      <w:sz w:val="10"/>
      <w:szCs w:val="10"/>
      <w:shd w:val="clear" w:color="auto" w:fill="FFFFFF"/>
    </w:rPr>
  </w:style>
  <w:style w:type="character" w:customStyle="1" w:styleId="356">
    <w:name w:val="Header or footer (4)_"/>
    <w:link w:val="109"/>
    <w:uiPriority w:val="0"/>
    <w:rPr>
      <w:sz w:val="13"/>
      <w:szCs w:val="13"/>
      <w:shd w:val="clear" w:color="auto" w:fill="FFFFFF"/>
    </w:rPr>
  </w:style>
  <w:style w:type="character" w:customStyle="1" w:styleId="357">
    <w:name w:val="Header or footer (5)_"/>
    <w:link w:val="110"/>
    <w:uiPriority w:val="0"/>
    <w:rPr>
      <w:rFonts w:ascii="Palatino Linotype" w:hAnsi="Palatino Linotype"/>
      <w:spacing w:val="10"/>
      <w:sz w:val="8"/>
      <w:szCs w:val="8"/>
      <w:shd w:val="clear" w:color="auto" w:fill="FFFFFF"/>
    </w:rPr>
  </w:style>
  <w:style w:type="character" w:customStyle="1" w:styleId="358">
    <w:name w:val="Header or footer (6)_"/>
    <w:link w:val="111"/>
    <w:uiPriority w:val="0"/>
    <w:rPr>
      <w:rFonts w:ascii="Segoe UI" w:hAnsi="Segoe UI"/>
      <w:sz w:val="10"/>
      <w:szCs w:val="10"/>
      <w:shd w:val="clear" w:color="auto" w:fill="FFFFFF"/>
    </w:rPr>
  </w:style>
  <w:style w:type="character" w:customStyle="1" w:styleId="359">
    <w:name w:val="Header or footer (7)_"/>
    <w:link w:val="112"/>
    <w:uiPriority w:val="0"/>
    <w:rPr>
      <w:sz w:val="16"/>
      <w:szCs w:val="16"/>
      <w:shd w:val="clear" w:color="auto" w:fill="FFFFFF"/>
    </w:rPr>
  </w:style>
  <w:style w:type="character" w:customStyle="1" w:styleId="360">
    <w:name w:val="Header or footer (8)_"/>
    <w:link w:val="113"/>
    <w:uiPriority w:val="0"/>
    <w:rPr>
      <w:rFonts w:ascii="Segoe UI" w:hAnsi="Segoe UI"/>
      <w:sz w:val="16"/>
      <w:szCs w:val="16"/>
      <w:shd w:val="clear" w:color="auto" w:fill="FFFFFF"/>
    </w:rPr>
  </w:style>
  <w:style w:type="character" w:customStyle="1" w:styleId="361">
    <w:name w:val="Header or footer (9)_"/>
    <w:link w:val="114"/>
    <w:uiPriority w:val="0"/>
    <w:rPr>
      <w:i/>
      <w:iCs/>
      <w:sz w:val="8"/>
      <w:szCs w:val="8"/>
      <w:shd w:val="clear" w:color="auto" w:fill="FFFFFF"/>
    </w:rPr>
  </w:style>
  <w:style w:type="character" w:customStyle="1" w:styleId="362">
    <w:name w:val="Header or footer (10)_"/>
    <w:link w:val="115"/>
    <w:uiPriority w:val="0"/>
    <w:rPr>
      <w:sz w:val="12"/>
      <w:szCs w:val="12"/>
      <w:shd w:val="clear" w:color="auto" w:fill="FFFFFF"/>
    </w:rPr>
  </w:style>
  <w:style w:type="character" w:customStyle="1" w:styleId="363">
    <w:name w:val="Header or footer (11)_"/>
    <w:link w:val="116"/>
    <w:uiPriority w:val="0"/>
    <w:rPr>
      <w:rFonts w:ascii="Consolas" w:hAnsi="Consolas"/>
      <w:sz w:val="9"/>
      <w:szCs w:val="9"/>
      <w:shd w:val="clear" w:color="auto" w:fill="FFFFFF"/>
    </w:rPr>
  </w:style>
  <w:style w:type="character" w:customStyle="1" w:styleId="364">
    <w:name w:val="Header or footer (12)_"/>
    <w:link w:val="117"/>
    <w:uiPriority w:val="0"/>
    <w:rPr>
      <w:sz w:val="12"/>
      <w:szCs w:val="12"/>
      <w:shd w:val="clear" w:color="auto" w:fill="FFFFFF"/>
    </w:rPr>
  </w:style>
  <w:style w:type="character" w:customStyle="1" w:styleId="365">
    <w:name w:val="Header or footer (13)_"/>
    <w:link w:val="118"/>
    <w:uiPriority w:val="0"/>
    <w:rPr>
      <w:i/>
      <w:iCs/>
      <w:spacing w:val="30"/>
      <w:sz w:val="8"/>
      <w:szCs w:val="8"/>
      <w:shd w:val="clear" w:color="auto" w:fill="FFFFFF"/>
    </w:rPr>
  </w:style>
  <w:style w:type="character" w:customStyle="1" w:styleId="366">
    <w:name w:val="Header or footer (14)_"/>
    <w:link w:val="119"/>
    <w:uiPriority w:val="0"/>
    <w:rPr>
      <w:rFonts w:ascii="Consolas" w:hAnsi="Consolas"/>
      <w:i/>
      <w:iCs/>
      <w:sz w:val="10"/>
      <w:szCs w:val="10"/>
      <w:shd w:val="clear" w:color="auto" w:fill="FFFFFF"/>
    </w:rPr>
  </w:style>
  <w:style w:type="character" w:customStyle="1" w:styleId="367">
    <w:name w:val="Header or footer (15)_"/>
    <w:link w:val="120"/>
    <w:uiPriority w:val="0"/>
    <w:rPr>
      <w:i/>
      <w:iCs/>
      <w:spacing w:val="10"/>
      <w:sz w:val="11"/>
      <w:szCs w:val="11"/>
      <w:shd w:val="clear" w:color="auto" w:fill="FFFFFF"/>
    </w:rPr>
  </w:style>
  <w:style w:type="character" w:customStyle="1" w:styleId="368">
    <w:name w:val="Header or footer (16)_"/>
    <w:link w:val="121"/>
    <w:uiPriority w:val="0"/>
    <w:rPr>
      <w:i/>
      <w:iCs/>
      <w:spacing w:val="-10"/>
      <w:sz w:val="11"/>
      <w:szCs w:val="11"/>
      <w:shd w:val="clear" w:color="auto" w:fill="FFFFFF"/>
    </w:rPr>
  </w:style>
  <w:style w:type="character" w:customStyle="1" w:styleId="369">
    <w:name w:val="Header or footer (17)_"/>
    <w:link w:val="122"/>
    <w:uiPriority w:val="0"/>
    <w:rPr>
      <w:i/>
      <w:iCs/>
      <w:sz w:val="8"/>
      <w:szCs w:val="8"/>
      <w:shd w:val="clear" w:color="auto" w:fill="FFFFFF"/>
    </w:rPr>
  </w:style>
  <w:style w:type="character" w:customStyle="1" w:styleId="370">
    <w:name w:val="Header or footer (18)_"/>
    <w:link w:val="123"/>
    <w:uiPriority w:val="0"/>
    <w:rPr>
      <w:i/>
      <w:iCs/>
      <w:sz w:val="9"/>
      <w:szCs w:val="9"/>
      <w:shd w:val="clear" w:color="auto" w:fill="FFFFFF"/>
    </w:rPr>
  </w:style>
  <w:style w:type="character" w:customStyle="1" w:styleId="371">
    <w:name w:val="Table caption (34)_"/>
    <w:link w:val="124"/>
    <w:uiPriority w:val="0"/>
    <w:rPr>
      <w:b/>
      <w:bCs/>
      <w:shd w:val="clear" w:color="auto" w:fill="FFFFFF"/>
    </w:rPr>
  </w:style>
  <w:style w:type="character" w:customStyle="1" w:styleId="372">
    <w:name w:val="Table caption (35)_"/>
    <w:link w:val="125"/>
    <w:uiPriority w:val="0"/>
    <w:rPr>
      <w:shd w:val="clear" w:color="auto" w:fill="FFFFFF"/>
    </w:rPr>
  </w:style>
  <w:style w:type="character" w:customStyle="1" w:styleId="373">
    <w:name w:val="Table caption (36)_"/>
    <w:link w:val="126"/>
    <w:uiPriority w:val="0"/>
    <w:rPr>
      <w:shd w:val="clear" w:color="auto" w:fill="FFFFFF"/>
    </w:rPr>
  </w:style>
  <w:style w:type="character" w:customStyle="1" w:styleId="374">
    <w:name w:val="Table caption (37)_"/>
    <w:link w:val="127"/>
    <w:uiPriority w:val="0"/>
    <w:rPr>
      <w:sz w:val="26"/>
      <w:szCs w:val="26"/>
      <w:shd w:val="clear" w:color="auto" w:fill="FFFFFF"/>
    </w:rPr>
  </w:style>
  <w:style w:type="character" w:customStyle="1" w:styleId="375">
    <w:name w:val="Table caption (38)_"/>
    <w:link w:val="128"/>
    <w:uiPriority w:val="0"/>
    <w:rPr>
      <w:b/>
      <w:bCs/>
      <w:shd w:val="clear" w:color="auto" w:fill="FFFFFF"/>
    </w:rPr>
  </w:style>
  <w:style w:type="character" w:customStyle="1" w:styleId="376">
    <w:name w:val="Table caption (39)_"/>
    <w:link w:val="129"/>
    <w:uiPriority w:val="0"/>
    <w:rPr>
      <w:shd w:val="clear" w:color="auto" w:fill="FFFFFF"/>
    </w:rPr>
  </w:style>
  <w:style w:type="character" w:customStyle="1" w:styleId="377">
    <w:name w:val="Table caption (40)_"/>
    <w:link w:val="130"/>
    <w:uiPriority w:val="0"/>
    <w:rPr>
      <w:b/>
      <w:bCs/>
      <w:sz w:val="26"/>
      <w:szCs w:val="26"/>
      <w:shd w:val="clear" w:color="auto" w:fill="FFFFFF"/>
    </w:rPr>
  </w:style>
  <w:style w:type="character" w:customStyle="1" w:styleId="378">
    <w:name w:val="Table caption (41)_"/>
    <w:link w:val="131"/>
    <w:uiPriority w:val="0"/>
    <w:rPr>
      <w:b/>
      <w:bCs/>
      <w:shd w:val="clear" w:color="auto" w:fill="FFFFFF"/>
    </w:rPr>
  </w:style>
  <w:style w:type="character" w:customStyle="1" w:styleId="379">
    <w:name w:val="Table caption (42)_"/>
    <w:link w:val="132"/>
    <w:uiPriority w:val="0"/>
    <w:rPr>
      <w:b/>
      <w:bCs/>
      <w:shd w:val="clear" w:color="auto" w:fill="FFFFFF"/>
    </w:rPr>
  </w:style>
  <w:style w:type="character" w:customStyle="1" w:styleId="380">
    <w:name w:val="Table caption (43)_"/>
    <w:link w:val="133"/>
    <w:uiPriority w:val="0"/>
    <w:rPr>
      <w:b/>
      <w:bCs/>
      <w:sz w:val="26"/>
      <w:szCs w:val="26"/>
      <w:shd w:val="clear" w:color="auto" w:fill="FFFFFF"/>
    </w:rPr>
  </w:style>
  <w:style w:type="character" w:customStyle="1" w:styleId="381">
    <w:name w:val="Table caption (44)_"/>
    <w:link w:val="134"/>
    <w:uiPriority w:val="0"/>
    <w:rPr>
      <w:b/>
      <w:bCs/>
      <w:shd w:val="clear" w:color="auto" w:fill="FFFFFF"/>
    </w:rPr>
  </w:style>
  <w:style w:type="character" w:customStyle="1" w:styleId="382">
    <w:name w:val="Table caption (45)_"/>
    <w:link w:val="135"/>
    <w:uiPriority w:val="0"/>
    <w:rPr>
      <w:shd w:val="clear" w:color="auto" w:fill="FFFFFF"/>
    </w:rPr>
  </w:style>
  <w:style w:type="character" w:customStyle="1" w:styleId="383">
    <w:name w:val="Table caption (46)_"/>
    <w:link w:val="136"/>
    <w:uiPriority w:val="0"/>
    <w:rPr>
      <w:b/>
      <w:bCs/>
      <w:shd w:val="clear" w:color="auto" w:fill="FFFFFF"/>
    </w:rPr>
  </w:style>
  <w:style w:type="character" w:customStyle="1" w:styleId="384">
    <w:name w:val="Table caption (47)_"/>
    <w:link w:val="137"/>
    <w:uiPriority w:val="0"/>
    <w:rPr>
      <w:b/>
      <w:bCs/>
      <w:shd w:val="clear" w:color="auto" w:fill="FFFFFF"/>
    </w:rPr>
  </w:style>
  <w:style w:type="character" w:customStyle="1" w:styleId="385">
    <w:name w:val="Table caption (48)_"/>
    <w:link w:val="138"/>
    <w:uiPriority w:val="0"/>
    <w:rPr>
      <w:b/>
      <w:bCs/>
      <w:sz w:val="23"/>
      <w:szCs w:val="23"/>
      <w:shd w:val="clear" w:color="auto" w:fill="FFFFFF"/>
    </w:rPr>
  </w:style>
  <w:style w:type="character" w:customStyle="1" w:styleId="386">
    <w:name w:val="Body text (22)_"/>
    <w:link w:val="139"/>
    <w:uiPriority w:val="0"/>
    <w:rPr>
      <w:rFonts w:ascii="Corbel" w:hAnsi="Corbel"/>
      <w:i/>
      <w:iCs/>
      <w:sz w:val="13"/>
      <w:szCs w:val="13"/>
      <w:shd w:val="clear" w:color="auto" w:fill="FFFFFF"/>
    </w:rPr>
  </w:style>
  <w:style w:type="character" w:customStyle="1" w:styleId="387">
    <w:name w:val="Table caption (49)_"/>
    <w:link w:val="140"/>
    <w:uiPriority w:val="0"/>
    <w:rPr>
      <w:b/>
      <w:bCs/>
      <w:i/>
      <w:iCs/>
      <w:sz w:val="17"/>
      <w:szCs w:val="17"/>
      <w:shd w:val="clear" w:color="auto" w:fill="FFFFFF"/>
    </w:rPr>
  </w:style>
  <w:style w:type="character" w:customStyle="1" w:styleId="388">
    <w:name w:val="Table caption (50)_"/>
    <w:link w:val="141"/>
    <w:uiPriority w:val="0"/>
    <w:rPr>
      <w:rFonts w:ascii="David" w:hAnsi="David"/>
      <w:sz w:val="28"/>
      <w:szCs w:val="28"/>
      <w:shd w:val="clear" w:color="auto" w:fill="FFFFFF"/>
    </w:rPr>
  </w:style>
  <w:style w:type="character" w:customStyle="1" w:styleId="389">
    <w:name w:val="Table caption (51)_"/>
    <w:link w:val="142"/>
    <w:uiPriority w:val="0"/>
    <w:rPr>
      <w:rFonts w:ascii="Segoe UI" w:hAnsi="Segoe UI"/>
      <w:i/>
      <w:iCs/>
      <w:shd w:val="clear" w:color="auto" w:fill="FFFFFF"/>
    </w:rPr>
  </w:style>
  <w:style w:type="character" w:customStyle="1" w:styleId="390">
    <w:name w:val="Table caption (52)_"/>
    <w:link w:val="143"/>
    <w:uiPriority w:val="0"/>
    <w:rPr>
      <w:sz w:val="8"/>
      <w:szCs w:val="8"/>
      <w:shd w:val="clear" w:color="auto" w:fill="FFFFFF"/>
    </w:rPr>
  </w:style>
  <w:style w:type="character" w:customStyle="1" w:styleId="391">
    <w:name w:val="Table caption (53)_"/>
    <w:link w:val="144"/>
    <w:uiPriority w:val="0"/>
    <w:rPr>
      <w:sz w:val="14"/>
      <w:szCs w:val="14"/>
      <w:shd w:val="clear" w:color="auto" w:fill="FFFFFF"/>
    </w:rPr>
  </w:style>
  <w:style w:type="character" w:customStyle="1" w:styleId="392">
    <w:name w:val="Table caption (54)_"/>
    <w:link w:val="145"/>
    <w:uiPriority w:val="0"/>
    <w:rPr>
      <w:rFonts w:ascii="Segoe UI" w:hAnsi="Segoe UI"/>
      <w:sz w:val="13"/>
      <w:szCs w:val="13"/>
      <w:shd w:val="clear" w:color="auto" w:fill="FFFFFF"/>
    </w:rPr>
  </w:style>
  <w:style w:type="character" w:customStyle="1" w:styleId="393">
    <w:name w:val="Body text (23)_"/>
    <w:link w:val="146"/>
    <w:uiPriority w:val="0"/>
    <w:rPr>
      <w:shd w:val="clear" w:color="auto" w:fill="FFFFFF"/>
      <w:lang/>
    </w:rPr>
  </w:style>
  <w:style w:type="character" w:customStyle="1" w:styleId="394">
    <w:name w:val="Picture caption (2)_"/>
    <w:link w:val="147"/>
    <w:uiPriority w:val="0"/>
    <w:rPr>
      <w:i/>
      <w:iCs/>
      <w:sz w:val="14"/>
      <w:szCs w:val="14"/>
      <w:shd w:val="clear" w:color="auto" w:fill="FFFFFF"/>
    </w:rPr>
  </w:style>
  <w:style w:type="character" w:customStyle="1" w:styleId="395">
    <w:name w:val="Table caption (56)_"/>
    <w:link w:val="148"/>
    <w:uiPriority w:val="0"/>
    <w:rPr>
      <w:i/>
      <w:iCs/>
      <w:sz w:val="9"/>
      <w:szCs w:val="9"/>
      <w:shd w:val="clear" w:color="auto" w:fill="FFFFFF"/>
    </w:rPr>
  </w:style>
  <w:style w:type="character" w:customStyle="1" w:styleId="396">
    <w:name w:val="Table caption (57)_"/>
    <w:link w:val="149"/>
    <w:uiPriority w:val="0"/>
    <w:rPr>
      <w:b/>
      <w:bCs/>
      <w:sz w:val="50"/>
      <w:szCs w:val="50"/>
      <w:shd w:val="clear" w:color="auto" w:fill="FFFFFF"/>
    </w:rPr>
  </w:style>
  <w:style w:type="character" w:customStyle="1" w:styleId="397">
    <w:name w:val="Picture caption (3)_"/>
    <w:link w:val="150"/>
    <w:uiPriority w:val="0"/>
    <w:rPr>
      <w:spacing w:val="20"/>
      <w:sz w:val="8"/>
      <w:szCs w:val="8"/>
      <w:shd w:val="clear" w:color="auto" w:fill="FFFFFF"/>
    </w:rPr>
  </w:style>
  <w:style w:type="character" w:customStyle="1" w:styleId="398">
    <w:name w:val="Picture caption (4)_"/>
    <w:link w:val="151"/>
    <w:uiPriority w:val="0"/>
    <w:rPr>
      <w:i/>
      <w:iCs/>
      <w:shd w:val="clear" w:color="auto" w:fill="FFFFFF"/>
    </w:rPr>
  </w:style>
  <w:style w:type="character" w:customStyle="1" w:styleId="399">
    <w:name w:val="Heading #3_"/>
    <w:link w:val="152"/>
    <w:uiPriority w:val="0"/>
    <w:rPr>
      <w:i/>
      <w:iCs/>
      <w:sz w:val="32"/>
      <w:szCs w:val="32"/>
      <w:shd w:val="clear" w:color="auto" w:fill="FFFFFF"/>
    </w:rPr>
  </w:style>
  <w:style w:type="character" w:customStyle="1" w:styleId="400">
    <w:name w:val="Table caption (59)_"/>
    <w:link w:val="153"/>
    <w:uiPriority w:val="0"/>
    <w:rPr>
      <w:shd w:val="clear" w:color="auto" w:fill="FFFFFF"/>
    </w:rPr>
  </w:style>
  <w:style w:type="character" w:customStyle="1" w:styleId="401">
    <w:name w:val="Table caption (58)_"/>
    <w:link w:val="154"/>
    <w:uiPriority w:val="0"/>
    <w:rPr>
      <w:i/>
      <w:iCs/>
      <w:shd w:val="clear" w:color="auto" w:fill="FFFFFF"/>
    </w:rPr>
  </w:style>
  <w:style w:type="character" w:customStyle="1" w:styleId="402">
    <w:name w:val="Table caption (55)_"/>
    <w:link w:val="155"/>
    <w:uiPriority w:val="0"/>
    <w:rPr>
      <w:i/>
      <w:iCs/>
      <w:sz w:val="14"/>
      <w:szCs w:val="14"/>
      <w:shd w:val="clear" w:color="auto" w:fill="FFFFFF"/>
    </w:rPr>
  </w:style>
  <w:style w:type="character" w:customStyle="1" w:styleId="403">
    <w:name w:val="Table caption (60)_"/>
    <w:link w:val="156"/>
    <w:uiPriority w:val="0"/>
    <w:rPr>
      <w:rFonts w:ascii="Segoe UI" w:hAnsi="Segoe UI"/>
      <w:i/>
      <w:iCs/>
      <w:spacing w:val="20"/>
      <w:sz w:val="8"/>
      <w:szCs w:val="8"/>
      <w:shd w:val="clear" w:color="auto" w:fill="FFFFFF"/>
    </w:rPr>
  </w:style>
  <w:style w:type="character" w:customStyle="1" w:styleId="404">
    <w:name w:val="Table caption (61)_"/>
    <w:link w:val="157"/>
    <w:uiPriority w:val="0"/>
    <w:rPr>
      <w:sz w:val="21"/>
      <w:szCs w:val="21"/>
      <w:shd w:val="clear" w:color="auto" w:fill="FFFFFF"/>
    </w:rPr>
  </w:style>
  <w:style w:type="character" w:customStyle="1" w:styleId="405">
    <w:name w:val="Table caption (62)_"/>
    <w:link w:val="159"/>
    <w:uiPriority w:val="0"/>
    <w:rPr>
      <w:spacing w:val="10"/>
      <w:sz w:val="10"/>
      <w:szCs w:val="10"/>
      <w:shd w:val="clear" w:color="auto" w:fill="FFFFFF"/>
    </w:rPr>
  </w:style>
  <w:style w:type="character" w:customStyle="1" w:styleId="406">
    <w:name w:val="Table caption (63)_"/>
    <w:link w:val="160"/>
    <w:uiPriority w:val="0"/>
    <w:rPr>
      <w:shd w:val="clear" w:color="auto" w:fill="FFFFFF"/>
    </w:rPr>
  </w:style>
  <w:style w:type="character" w:customStyle="1" w:styleId="407">
    <w:name w:val="Picture caption (5)_"/>
    <w:link w:val="161"/>
    <w:uiPriority w:val="0"/>
    <w:rPr>
      <w:i/>
      <w:iCs/>
      <w:sz w:val="16"/>
      <w:szCs w:val="16"/>
      <w:shd w:val="clear" w:color="auto" w:fill="FFFFFF"/>
    </w:rPr>
  </w:style>
  <w:style w:type="character" w:customStyle="1" w:styleId="408">
    <w:name w:val="Heading #4 (9)_"/>
    <w:link w:val="163"/>
    <w:uiPriority w:val="0"/>
    <w:rPr>
      <w:rFonts w:ascii="David" w:hAnsi="David"/>
      <w:spacing w:val="-10"/>
      <w:sz w:val="28"/>
      <w:szCs w:val="28"/>
      <w:shd w:val="clear" w:color="auto" w:fill="FFFFFF"/>
    </w:rPr>
  </w:style>
  <w:style w:type="character" w:customStyle="1" w:styleId="409">
    <w:name w:val="Table caption (64)_"/>
    <w:link w:val="164"/>
    <w:uiPriority w:val="0"/>
    <w:rPr>
      <w:i/>
      <w:iCs/>
      <w:shd w:val="clear" w:color="auto" w:fill="FFFFFF"/>
    </w:rPr>
  </w:style>
  <w:style w:type="character" w:customStyle="1" w:styleId="410">
    <w:name w:val="Table caption (65)_"/>
    <w:link w:val="165"/>
    <w:uiPriority w:val="0"/>
    <w:rPr>
      <w:rFonts w:ascii="Segoe UI" w:hAnsi="Segoe UI"/>
      <w:sz w:val="11"/>
      <w:szCs w:val="11"/>
      <w:shd w:val="clear" w:color="auto" w:fill="FFFFFF"/>
    </w:rPr>
  </w:style>
  <w:style w:type="character" w:customStyle="1" w:styleId="411">
    <w:name w:val="Table caption (66)_"/>
    <w:link w:val="166"/>
    <w:uiPriority w:val="0"/>
    <w:rPr>
      <w:rFonts w:ascii="Segoe UI" w:hAnsi="Segoe UI"/>
      <w:sz w:val="11"/>
      <w:szCs w:val="11"/>
      <w:shd w:val="clear" w:color="auto" w:fill="FFFFFF"/>
    </w:rPr>
  </w:style>
  <w:style w:type="character" w:customStyle="1" w:styleId="412">
    <w:name w:val="Table caption (67)_"/>
    <w:link w:val="167"/>
    <w:uiPriority w:val="0"/>
    <w:rPr>
      <w:rFonts w:ascii="Segoe UI" w:hAnsi="Segoe UI"/>
      <w:sz w:val="13"/>
      <w:szCs w:val="13"/>
      <w:shd w:val="clear" w:color="auto" w:fill="FFFFFF"/>
    </w:rPr>
  </w:style>
  <w:style w:type="character" w:customStyle="1" w:styleId="413">
    <w:name w:val="Body text (24)_"/>
    <w:link w:val="168"/>
    <w:locked/>
    <w:uiPriority w:val="0"/>
    <w:rPr>
      <w:shd w:val="clear" w:color="auto" w:fill="FFFFFF"/>
      <w:lang/>
    </w:rPr>
  </w:style>
  <w:style w:type="character" w:customStyle="1" w:styleId="414">
    <w:name w:val="Picture caption (6)_"/>
    <w:link w:val="169"/>
    <w:locked/>
    <w:uiPriority w:val="0"/>
    <w:rPr>
      <w:w w:val="120"/>
      <w:sz w:val="8"/>
      <w:szCs w:val="8"/>
      <w:shd w:val="clear" w:color="auto" w:fill="FFFFFF"/>
    </w:rPr>
  </w:style>
  <w:style w:type="character" w:customStyle="1" w:styleId="415">
    <w:name w:val="Body text (22) + 4.5 pt"/>
    <w:aliases w:val="Not Italic105"/>
    <w:uiPriority w:val="0"/>
    <w:rPr>
      <w:rFonts w:ascii="Corbel" w:hAnsi="Corbel" w:cs="Corbel"/>
      <w:w w:val="100"/>
      <w:sz w:val="9"/>
      <w:szCs w:val="9"/>
      <w:u w:val="none"/>
      <w:lang w:val="en-US" w:eastAsia="en-US" w:bidi="ar-SA"/>
    </w:rPr>
  </w:style>
  <w:style w:type="character" w:customStyle="1" w:styleId="416">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17">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18">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19">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20">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21">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22">
    <w:name w:val="Body text (22) + 12 pt1"/>
    <w:aliases w:val="Not Italic95"/>
    <w:uiPriority w:val="0"/>
    <w:rPr>
      <w:rFonts w:ascii="Corbel" w:hAnsi="Corbel" w:cs="Corbel"/>
      <w:w w:val="100"/>
      <w:sz w:val="24"/>
      <w:szCs w:val="24"/>
      <w:u w:val="none"/>
      <w:lang w:bidi="ar-SA"/>
    </w:rPr>
  </w:style>
  <w:style w:type="character" w:customStyle="1" w:styleId="423">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24">
    <w:name w:val="Body text (22) + Segoe UI11"/>
    <w:aliases w:val="10 pt20,Not Italic94"/>
    <w:uiPriority w:val="0"/>
    <w:rPr>
      <w:rFonts w:ascii="Segoe UI" w:hAnsi="Segoe UI" w:cs="Segoe UI"/>
      <w:w w:val="100"/>
      <w:sz w:val="20"/>
      <w:szCs w:val="20"/>
      <w:u w:val="none"/>
      <w:lang w:bidi="ar-SA"/>
    </w:rPr>
  </w:style>
  <w:style w:type="character" w:customStyle="1" w:styleId="425">
    <w:name w:val="Body text (22) + Courier New12"/>
    <w:aliases w:val="12 pt9,Not Italic93"/>
    <w:uiPriority w:val="0"/>
    <w:rPr>
      <w:rFonts w:ascii="Courier New" w:hAnsi="Courier New" w:cs="Courier New"/>
      <w:w w:val="100"/>
      <w:sz w:val="24"/>
      <w:szCs w:val="24"/>
      <w:u w:val="none"/>
      <w:lang w:bidi="ar-SA"/>
    </w:rPr>
  </w:style>
  <w:style w:type="character" w:customStyle="1" w:styleId="426">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27">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28">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29">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30">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31">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32">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33">
    <w:name w:val="Body text (22) + Segoe UI10"/>
    <w:aliases w:val="Not Italic85"/>
    <w:uiPriority w:val="0"/>
    <w:rPr>
      <w:rFonts w:ascii="Segoe UI" w:hAnsi="Segoe UI" w:cs="Segoe UI"/>
      <w:w w:val="100"/>
      <w:sz w:val="13"/>
      <w:szCs w:val="13"/>
      <w:u w:val="none"/>
      <w:lang w:bidi="ar-SA"/>
    </w:rPr>
  </w:style>
  <w:style w:type="character" w:customStyle="1" w:styleId="434">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35">
    <w:name w:val="Body text (22) + Courier New11"/>
    <w:aliases w:val="10 pt12,Not Italic82"/>
    <w:uiPriority w:val="0"/>
    <w:rPr>
      <w:rFonts w:ascii="Courier New" w:hAnsi="Courier New" w:cs="Courier New"/>
      <w:w w:val="100"/>
      <w:sz w:val="20"/>
      <w:szCs w:val="20"/>
      <w:u w:val="none"/>
      <w:lang w:bidi="ar-SA"/>
    </w:rPr>
  </w:style>
  <w:style w:type="character" w:customStyle="1" w:styleId="436">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37">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38">
    <w:name w:val="Body text (22) + 9 pt"/>
    <w:aliases w:val="Not Italic79,Spacing 0 pt17"/>
    <w:uiPriority w:val="0"/>
    <w:rPr>
      <w:rFonts w:ascii="Corbel" w:hAnsi="Corbel" w:cs="Corbel"/>
      <w:spacing w:val="10"/>
      <w:w w:val="100"/>
      <w:sz w:val="18"/>
      <w:szCs w:val="18"/>
      <w:u w:val="none"/>
      <w:lang w:bidi="ar-SA"/>
    </w:rPr>
  </w:style>
  <w:style w:type="character" w:customStyle="1" w:styleId="439">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40">
    <w:name w:val="Body text (22) + Times New Roman59"/>
    <w:aliases w:val="9.5 pt4"/>
    <w:uiPriority w:val="0"/>
    <w:rPr>
      <w:rFonts w:ascii="Times New Roman" w:hAnsi="Times New Roman" w:cs="Times New Roman"/>
      <w:w w:val="100"/>
      <w:sz w:val="19"/>
      <w:szCs w:val="19"/>
      <w:u w:val="none"/>
      <w:lang w:bidi="ar-SA"/>
    </w:rPr>
  </w:style>
  <w:style w:type="character" w:customStyle="1" w:styleId="441">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42">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43">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44">
    <w:name w:val="Body text (22) + David3"/>
    <w:aliases w:val="11 pt5,Not Italic74"/>
    <w:uiPriority w:val="0"/>
    <w:rPr>
      <w:rFonts w:ascii="David" w:hAnsi="David" w:cs="David"/>
      <w:w w:val="100"/>
      <w:sz w:val="22"/>
      <w:szCs w:val="22"/>
      <w:u w:val="none"/>
      <w:lang w:bidi="ar-SA"/>
    </w:rPr>
  </w:style>
  <w:style w:type="character" w:customStyle="1" w:styleId="445">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46">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47">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48">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49">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50">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51">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52">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53">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54">
    <w:name w:val="Body text (22) + Times New Roman45"/>
    <w:aliases w:val="10 pt9"/>
    <w:uiPriority w:val="0"/>
    <w:rPr>
      <w:rFonts w:ascii="Times New Roman" w:hAnsi="Times New Roman" w:cs="Times New Roman"/>
      <w:w w:val="100"/>
      <w:sz w:val="20"/>
      <w:szCs w:val="20"/>
      <w:u w:val="none"/>
      <w:lang w:bidi="ar-SA"/>
    </w:rPr>
  </w:style>
  <w:style w:type="character" w:customStyle="1" w:styleId="455">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56">
    <w:name w:val="Body text (22) + David2"/>
    <w:aliases w:val="4 pt15"/>
    <w:uiPriority w:val="0"/>
    <w:rPr>
      <w:rFonts w:ascii="David" w:hAnsi="David" w:cs="David"/>
      <w:w w:val="100"/>
      <w:sz w:val="8"/>
      <w:szCs w:val="8"/>
      <w:u w:val="none"/>
      <w:lang w:bidi="ar-SA"/>
    </w:rPr>
  </w:style>
  <w:style w:type="character" w:customStyle="1" w:styleId="457">
    <w:name w:val="Body text (22) + 10 pt"/>
    <w:aliases w:val="Not Italic63,Spacing 3 pt4"/>
    <w:uiPriority w:val="0"/>
    <w:rPr>
      <w:rFonts w:ascii="Corbel" w:hAnsi="Corbel" w:cs="Corbel"/>
      <w:spacing w:val="70"/>
      <w:w w:val="100"/>
      <w:sz w:val="20"/>
      <w:szCs w:val="20"/>
      <w:u w:val="none"/>
      <w:lang w:bidi="ar-SA"/>
    </w:rPr>
  </w:style>
  <w:style w:type="character" w:customStyle="1" w:styleId="458">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59">
    <w:name w:val="Body text (22) + Courier New6"/>
    <w:aliases w:val="4.5 pt3,Not Italic59,31 pt"/>
    <w:uiPriority w:val="0"/>
    <w:rPr>
      <w:rFonts w:ascii="Courier New" w:hAnsi="Courier New" w:cs="Courier New"/>
      <w:w w:val="100"/>
      <w:sz w:val="9"/>
      <w:szCs w:val="9"/>
      <w:u w:val="none"/>
      <w:lang w:bidi="ar-SA"/>
    </w:rPr>
  </w:style>
  <w:style w:type="character" w:customStyle="1" w:styleId="460">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61">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62">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63">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464">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465">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466">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467">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468">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469">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470">
    <w:name w:val="Body text (22) + 10 pt1"/>
    <w:aliases w:val="Not Italic48"/>
    <w:uiPriority w:val="0"/>
    <w:rPr>
      <w:rFonts w:ascii="Corbel" w:hAnsi="Corbel" w:cs="Corbel"/>
      <w:w w:val="100"/>
      <w:sz w:val="20"/>
      <w:szCs w:val="20"/>
      <w:u w:val="none"/>
      <w:lang w:bidi="ar-SA"/>
    </w:rPr>
  </w:style>
  <w:style w:type="character" w:customStyle="1" w:styleId="471">
    <w:name w:val="Body text (22) + 6 pt"/>
    <w:aliases w:val="Not Italic47"/>
    <w:uiPriority w:val="0"/>
    <w:rPr>
      <w:rFonts w:ascii="Corbel" w:hAnsi="Corbel" w:cs="Corbel"/>
      <w:w w:val="100"/>
      <w:sz w:val="12"/>
      <w:szCs w:val="12"/>
      <w:u w:val="none"/>
      <w:lang w:bidi="ar-SA"/>
    </w:rPr>
  </w:style>
  <w:style w:type="character" w:customStyle="1" w:styleId="472">
    <w:name w:val="Body text (22) + Segoe UI6"/>
    <w:aliases w:val="8.5 pt1,Bold19,Not Italic46"/>
    <w:uiPriority w:val="0"/>
    <w:rPr>
      <w:rFonts w:ascii="Segoe UI" w:hAnsi="Segoe UI" w:cs="Segoe UI"/>
      <w:b/>
      <w:bCs/>
      <w:w w:val="100"/>
      <w:sz w:val="17"/>
      <w:szCs w:val="17"/>
      <w:u w:val="none"/>
      <w:lang w:bidi="ar-SA"/>
    </w:rPr>
  </w:style>
  <w:style w:type="character" w:customStyle="1" w:styleId="473">
    <w:name w:val="Body text (22) + 8.5 pt2"/>
    <w:aliases w:val="Not Italic45"/>
    <w:uiPriority w:val="0"/>
    <w:rPr>
      <w:rFonts w:ascii="Corbel" w:hAnsi="Corbel" w:cs="Corbel"/>
      <w:w w:val="100"/>
      <w:sz w:val="17"/>
      <w:szCs w:val="17"/>
      <w:u w:val="none"/>
      <w:lang w:bidi="ar-SA"/>
    </w:rPr>
  </w:style>
  <w:style w:type="character" w:customStyle="1" w:styleId="474">
    <w:name w:val="Picture caption (7)_"/>
    <w:link w:val="171"/>
    <w:locked/>
    <w:uiPriority w:val="0"/>
    <w:rPr>
      <w:i/>
      <w:iCs/>
      <w:sz w:val="19"/>
      <w:szCs w:val="19"/>
      <w:shd w:val="clear" w:color="auto" w:fill="FFFFFF"/>
    </w:rPr>
  </w:style>
  <w:style w:type="character" w:customStyle="1" w:styleId="475">
    <w:name w:val="Picture caption (8)_"/>
    <w:link w:val="172"/>
    <w:locked/>
    <w:uiPriority w:val="0"/>
    <w:rPr>
      <w:b/>
      <w:bCs/>
      <w:spacing w:val="-60"/>
      <w:sz w:val="40"/>
      <w:szCs w:val="40"/>
      <w:shd w:val="clear" w:color="auto" w:fill="FFFFFF"/>
    </w:rPr>
  </w:style>
  <w:style w:type="character" w:customStyle="1" w:styleId="476">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477">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478">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479">
    <w:name w:val="Picture caption (9)_"/>
    <w:link w:val="173"/>
    <w:locked/>
    <w:uiPriority w:val="0"/>
    <w:rPr>
      <w:spacing w:val="-10"/>
      <w:sz w:val="12"/>
      <w:szCs w:val="12"/>
      <w:shd w:val="clear" w:color="auto" w:fill="FFFFFF"/>
    </w:rPr>
  </w:style>
  <w:style w:type="character" w:customStyle="1" w:styleId="480">
    <w:name w:val="Picture caption (9) + 4 pt"/>
    <w:aliases w:val="Spacing 0 pt9,Scale 120%1"/>
    <w:uiPriority w:val="0"/>
    <w:rPr>
      <w:spacing w:val="0"/>
      <w:w w:val="120"/>
      <w:sz w:val="8"/>
      <w:szCs w:val="8"/>
      <w:lang w:bidi="ar-SA"/>
    </w:rPr>
  </w:style>
  <w:style w:type="character" w:customStyle="1" w:styleId="481">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482">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483">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484">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485">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486">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487">
    <w:name w:val="Body text (22) + Times New Roman19"/>
    <w:aliases w:val="9 pt3,Spacing 0 pt8"/>
    <w:uiPriority w:val="0"/>
    <w:rPr>
      <w:rFonts w:ascii="Times New Roman" w:hAnsi="Times New Roman" w:cs="Times New Roman"/>
      <w:spacing w:val="-10"/>
      <w:w w:val="100"/>
      <w:sz w:val="18"/>
      <w:szCs w:val="18"/>
      <w:u w:val="none"/>
      <w:lang w:val="en-US" w:eastAsia="en-US" w:bidi="ar-SA"/>
    </w:rPr>
  </w:style>
  <w:style w:type="character" w:customStyle="1" w:styleId="488">
    <w:name w:val="Body text (22) + Not Italic"/>
    <w:uiPriority w:val="0"/>
    <w:rPr>
      <w:rFonts w:ascii="Corbel" w:hAnsi="Corbel" w:cs="Corbel"/>
      <w:w w:val="100"/>
      <w:sz w:val="13"/>
      <w:szCs w:val="13"/>
      <w:u w:val="none"/>
      <w:lang w:bidi="ar-SA"/>
    </w:rPr>
  </w:style>
  <w:style w:type="character" w:customStyle="1" w:styleId="489">
    <w:name w:val="Heading #4 (10)_"/>
    <w:link w:val="174"/>
    <w:locked/>
    <w:uiPriority w:val="0"/>
    <w:rPr>
      <w:b/>
      <w:bCs/>
      <w:spacing w:val="-10"/>
      <w:sz w:val="23"/>
      <w:szCs w:val="23"/>
      <w:shd w:val="clear" w:color="auto" w:fill="FFFFFF"/>
    </w:rPr>
  </w:style>
  <w:style w:type="character" w:customStyle="1" w:styleId="490">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491">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492">
    <w:name w:val="Body text (22) + Segoe UI2"/>
    <w:aliases w:val="Not Italic13,Spacing 0 pt4"/>
    <w:uiPriority w:val="0"/>
    <w:rPr>
      <w:rFonts w:ascii="Segoe UI" w:hAnsi="Segoe UI" w:cs="Segoe UI"/>
      <w:spacing w:val="-10"/>
      <w:w w:val="100"/>
      <w:sz w:val="13"/>
      <w:szCs w:val="13"/>
      <w:u w:val="none"/>
      <w:lang w:bidi="ar-SA"/>
    </w:rPr>
  </w:style>
  <w:style w:type="character" w:customStyle="1" w:styleId="493">
    <w:name w:val="Table caption (68)_"/>
    <w:link w:val="176"/>
    <w:uiPriority w:val="0"/>
    <w:rPr>
      <w:spacing w:val="20"/>
      <w:sz w:val="8"/>
      <w:szCs w:val="8"/>
      <w:shd w:val="clear" w:color="auto" w:fill="FFFFFF"/>
    </w:rPr>
  </w:style>
  <w:style w:type="character" w:customStyle="1" w:styleId="494">
    <w:name w:val="Table caption (69)_"/>
    <w:link w:val="177"/>
    <w:uiPriority w:val="0"/>
    <w:rPr>
      <w:sz w:val="8"/>
      <w:szCs w:val="8"/>
      <w:shd w:val="clear" w:color="auto" w:fill="FFFFFF"/>
    </w:rPr>
  </w:style>
  <w:style w:type="character" w:customStyle="1" w:styleId="495">
    <w:name w:val="Table caption (69) + Spacing 3 pt"/>
    <w:uiPriority w:val="0"/>
    <w:rPr>
      <w:rFonts w:ascii="Courier New" w:hAnsi="Courier New"/>
      <w:spacing w:val="60"/>
      <w:sz w:val="8"/>
      <w:szCs w:val="8"/>
      <w:lang w:val="en-US" w:eastAsia="en-US" w:bidi="ar-SA"/>
    </w:rPr>
  </w:style>
  <w:style w:type="character" w:customStyle="1" w:styleId="496">
    <w:name w:val="Table caption (9) + Spacing 0 pt"/>
    <w:uiPriority w:val="0"/>
    <w:rPr>
      <w:rFonts w:ascii="Times New Roman" w:hAnsi="Times New Roman" w:cs="Times New Roman"/>
      <w:spacing w:val="-10"/>
      <w:sz w:val="28"/>
      <w:szCs w:val="28"/>
      <w:u w:val="none"/>
      <w:lang w:val="en-US" w:eastAsia="en-US"/>
    </w:rPr>
  </w:style>
  <w:style w:type="character" w:customStyle="1" w:styleId="497">
    <w:name w:val="Table caption (70)_"/>
    <w:link w:val="178"/>
    <w:uiPriority w:val="0"/>
    <w:rPr>
      <w:b/>
      <w:bCs/>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24358</Words>
  <Characters>138842</Characters>
  <Lines>1157</Lines>
  <Paragraphs>325</Paragraphs>
  <TotalTime>0</TotalTime>
  <ScaleCrop>false</ScaleCrop>
  <LinksUpToDate>false</LinksUpToDate>
  <CharactersWithSpaces>162875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2020-02-26T02:48:00Z</dcterms:created>
  <dc:creator>Admin</dc:creator>
  <cp:lastModifiedBy>idollawkun</cp:lastModifiedBy>
  <dcterms:modified xsi:type="dcterms:W3CDTF">2020-10-26T08:27:48Z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